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vsd" ContentType="application/vnd.visio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22" w:rsidRPr="009B0B22" w:rsidRDefault="009B0B22" w:rsidP="00E07EAE">
      <w:pPr>
        <w:adjustRightInd/>
        <w:spacing w:line="240" w:lineRule="auto"/>
        <w:rPr>
          <w:rFonts w:hint="eastAsia"/>
          <w:color w:val="FF0000"/>
        </w:rPr>
      </w:pPr>
    </w:p>
    <w:p w:rsidR="00812051" w:rsidRDefault="00852490" w:rsidP="009B37AD">
      <w:pPr>
        <w:adjustRightInd/>
        <w:spacing w:line="240" w:lineRule="auto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-190500</wp:posOffset>
                </wp:positionV>
                <wp:extent cx="1085215" cy="1005840"/>
                <wp:effectExtent l="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04" w:rsidRDefault="00C20E04" w:rsidP="008120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2650" cy="806450"/>
                                  <wp:effectExtent l="19050" t="0" r="0" b="0"/>
                                  <wp:docPr id="9" name="图片 35" descr="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.85pt;margin-top:-15pt;width:85.45pt;height:7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C0tgIAAL8FAAAOAAAAZHJzL2Uyb0RvYy54bWysVNtunDAQfa/Uf7D8TjAEdgGFjZJlqSql&#10;FynpB3jBLFbBRrazbFr13zs2e01eqrY8INszPjNn5nhubnd9h7ZMaS5FjoMrghETlay52OT421Pp&#10;JRhpQ0VNOylYjl+YxreL9+9uxiFjoWxlVzOFAETobBxy3BozZL6vq5b1VF/JgQkwNlL11MBWbfxa&#10;0RHQ+84PCZn5o1T1oGTFtIbTYjLihcNvGlaZL02jmUFdjiE34/7K/df27y9uaLZRdGh5tU+D/kUW&#10;PeUCgh6hCmooelb8DVTPKyW1bMxVJXtfNg2vmOMAbALyis1jSwfmuEBx9HAsk/5/sNXn7VeFeJ3j&#10;a4wE7aFFT2xn0L3cocRWZxx0Bk6PA7iZHRxDlx1TPTzI6rtGQi5bKjbsTik5tozWkF1gb/pnVycc&#10;bUHW4ydZQxj6bKQD2jWqt6WDYiBAhy69HDtjU6lsSJLEYRBjVIEtICROItc7n2aH64PS5gOTPbKL&#10;HCtovYOn2wdtbDo0O7jYaEKWvOtc+ztxcQCO0wkEh6vWZtNw3fyZknSVrJLIi8LZyotIUXh35TLy&#10;ZmUwj4vrYrksgl82bhBlLa9rJmyYg7KC6M86t9f4pImjtrTseG3hbEpabdbLTqEtBWWX7nNFB8vJ&#10;zb9MwxUBuLyiFIQRuQ9Tr5wlcy8qo9hL5yTxSJDepzMSpVFRXlJ64IL9OyU05jiNw3hS0ynpV9yI&#10;+95yo1nPDcyOjvc5To5ONLMaXInatdZQ3k3rs1LY9E+lgHYfGu0Ua0U6ydXs1jv3NJycrZrXsn4B&#10;CSsJAgOdwtyDRSvVD4xGmCE5FjDkMOo+CngEaRCBSJFxmyieh7BR55b1uYWKCoBybDCalkszjann&#10;QfFNC3EOz+4OHk7JnaRPOe2fG0wJx2w/0ewYOt87r9PcXfwGAAD//wMAUEsDBBQABgAIAAAAIQAo&#10;FO0z3QAAAAoBAAAPAAAAZHJzL2Rvd25yZXYueG1sTI9NTsMwEIX3SNzBGiR2rdM0lBDiVKjQNVA4&#10;gBsPcUg8jmK3DZy+0xXs5mk+vZ9yPbleHHEMrScFi3kCAqn2pqVGwefHdpaDCFGT0b0nVPCDAdbV&#10;9VWpC+NP9I7HXWwEm1AotAIb41BIGWqLToe5H5D49+VHpyPLsZFm1Cc2d71Mk2QlnW6JE6wecGOx&#10;7nYHpyBP3GvXPaRvwWW/izu7efYvw7dStzfT0yOIiFP8g+FSn6tDxZ32/kAmiJ718p5JBbNlwpsu&#10;QJ6tQOz5SPMMZFXK/xOqMwAAAP//AwBQSwECLQAUAAYACAAAACEAtoM4kv4AAADhAQAAEwAAAAAA&#10;AAAAAAAAAAAAAAAAW0NvbnRlbnRfVHlwZXNdLnhtbFBLAQItABQABgAIAAAAIQA4/SH/1gAAAJQB&#10;AAALAAAAAAAAAAAAAAAAAC8BAABfcmVscy8ucmVsc1BLAQItABQABgAIAAAAIQATvsC0tgIAAL8F&#10;AAAOAAAAAAAAAAAAAAAAAC4CAABkcnMvZTJvRG9jLnhtbFBLAQItABQABgAIAAAAIQAoFO0z3QAA&#10;AAoBAAAPAAAAAAAAAAAAAAAAABAFAABkcnMvZG93bnJldi54bWxQSwUGAAAAAAQABADzAAAAGgYA&#10;AAAA&#10;" filled="f" stroked="f">
                <v:textbox style="mso-fit-shape-to-text:t">
                  <w:txbxContent>
                    <w:p w:rsidR="00C20E04" w:rsidRDefault="00C20E04" w:rsidP="008120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2650" cy="806450"/>
                            <wp:effectExtent l="19050" t="0" r="0" b="0"/>
                            <wp:docPr id="9" name="图片 35" descr="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80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F97">
        <w:rPr>
          <w:noProof/>
          <w:sz w:val="1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3.25pt;margin-top:-9pt;width:164.25pt;height:37.5pt;z-index:251657216;mso-position-horizontal-relative:text;mso-position-vertical-relative:text" fillcolor="window">
            <v:imagedata r:id="rId9" o:title=""/>
          </v:shape>
          <o:OLEObject Type="Embed" ProgID="Word.Picture.8" ShapeID="_x0000_s1031" DrawAspect="Content" ObjectID="_1772630912" r:id="rId10"/>
        </w:object>
      </w:r>
    </w:p>
    <w:p w:rsidR="00812051" w:rsidRDefault="00812051" w:rsidP="004400E4">
      <w:pPr>
        <w:adjustRightInd/>
        <w:spacing w:line="240" w:lineRule="auto"/>
        <w:ind w:firstLineChars="500" w:firstLine="1915"/>
        <w:jc w:val="both"/>
        <w:rPr>
          <w:rFonts w:ascii="楷体_GB2312" w:eastAsia="楷体_GB2312"/>
          <w:b/>
          <w:spacing w:val="20"/>
          <w:sz w:val="36"/>
          <w:szCs w:val="36"/>
        </w:rPr>
      </w:pPr>
      <w:r>
        <w:rPr>
          <w:rFonts w:ascii="楷体_GB2312" w:eastAsia="楷体_GB2312" w:hint="eastAsia"/>
          <w:b/>
          <w:spacing w:val="20"/>
          <w:sz w:val="36"/>
          <w:szCs w:val="36"/>
        </w:rPr>
        <w:t>电工电子实验教学中心实验报告</w:t>
      </w:r>
    </w:p>
    <w:p w:rsidR="00812051" w:rsidRDefault="00852490" w:rsidP="000D6130">
      <w:pPr>
        <w:adjustRightInd/>
        <w:spacing w:line="240" w:lineRule="auto"/>
        <w:ind w:right="28"/>
        <w:jc w:val="both"/>
        <w:rPr>
          <w:b/>
          <w:sz w:val="28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20802" wp14:editId="5EA9E02F">
                <wp:simplePos x="0" y="0"/>
                <wp:positionH relativeFrom="column">
                  <wp:posOffset>-16510</wp:posOffset>
                </wp:positionH>
                <wp:positionV relativeFrom="paragraph">
                  <wp:posOffset>51435</wp:posOffset>
                </wp:positionV>
                <wp:extent cx="5581650" cy="19050"/>
                <wp:effectExtent l="19050" t="1905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5500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05pt" to="438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1FIQIAAD4EAAAOAAAAZHJzL2Uyb0RvYy54bWysU1Gv2iAUfl+y/0B417ZeddpYb5ZW9+J2&#10;Ta77AQjUkkuBAFrNsv++A1Y3t5dlWR/oAT4+vnPOx+L53Ep04tYJrQqcDVOMuKKaCXUo8NfdejDD&#10;yHmiGJFa8QJfuMPPy/fvFp3J+Ug3WjJuEZAol3emwI33Jk8SRxveEjfUhivYrLVtiYepPSTMkg7Y&#10;W5mM0nSadNoyYzXlzsFqdd3Ey8hf15z6l7p23CNZYNDm42jjuA9jslyQ/GCJaQTtZZB/UNESoeDS&#10;O1VFPEFHK/6gagW12unaD6luE13XgvKYA2STpb9l89oQw2MuUBxn7mVy/4+WfjltLRKswCOMFGmh&#10;RRuhOJqGynTG5QAo1daG3OhZvZqNpm8OKV02RB14VLi7GDiWhRPJw5EwcQb4991nzQBDjl7HMp1r&#10;2wZKKAA6x25c7t3gZ48oLE4ms2w6gaZR2MvmKYThBpLfDhvr/CeuWxSCAkvQHcnJaeP8FXqDhLuU&#10;XgspYZ3kUqGuwE+zLA30rYH0PRjgbdf0bXRaChbgAe3sYV9Ki04kmCh+vZIHmNVHxSJ9wwlb9bEn&#10;Ql5jUC5V4IMEQWAfXV3ybZ7OV7PVbDwYj6arwTitqsHHdTkeTNfZh0n1VJVllX0P2WXjvBGMcRXU&#10;3Rybjf/OEf3buXrt7tl7YZJH9lhsEHv7R9Gxw6GpV3vsNbtsbSh2aDaYNIL7BxVewa/ziPr57Jc/&#10;AAAA//8DAFBLAwQUAAYACAAAACEAxWyRvtoAAAAHAQAADwAAAGRycy9kb3ducmV2LnhtbEyOQUvD&#10;QBCF74L/YZmCt3azRdIQsylFEMGbtd6nyTRJm52N2U0b/73jSY+P9/HeV2xn16srjaHzbMGsElDE&#10;la87biwcPl6WGagQkWvsPZOFbwqwLe/vCsxrf+N3uu5jo2SEQ44W2hiHXOtQteQwrPxALN3Jjw6j&#10;xLHR9Yg3GXe9XidJqh12LA8tDvTcUnXZT85C8upihefPs7mYTXPSh6/ZT2/WPizm3ROoSHP8g+FX&#10;X9ShFKejn7gOqrewXKdCWsgMKKmzTfoI6iicMaDLQv/3L38AAAD//wMAUEsBAi0AFAAGAAgAAAAh&#10;ALaDOJL+AAAA4QEAABMAAAAAAAAAAAAAAAAAAAAAAFtDb250ZW50X1R5cGVzXS54bWxQSwECLQAU&#10;AAYACAAAACEAOP0h/9YAAACUAQAACwAAAAAAAAAAAAAAAAAvAQAAX3JlbHMvLnJlbHNQSwECLQAU&#10;AAYACAAAACEAt309RSECAAA+BAAADgAAAAAAAAAAAAAAAAAuAgAAZHJzL2Uyb0RvYy54bWxQSwEC&#10;LQAUAAYACAAAACEAxWyRvtoAAAAHAQAADwAAAAAAAAAAAAAAAAB7BAAAZHJzL2Rvd25yZXYueG1s&#10;UEsFBgAAAAAEAAQA8wAAAIIFAAAAAA==&#10;" strokeweight="3pt">
                <v:stroke linestyle="thickThin"/>
              </v:line>
            </w:pict>
          </mc:Fallback>
        </mc:AlternateContent>
      </w:r>
      <w:r w:rsidR="00812051">
        <w:rPr>
          <w:rFonts w:hint="eastAsia"/>
          <w:b/>
          <w:sz w:val="28"/>
        </w:rPr>
        <w:t>姓名</w:t>
      </w:r>
      <w:r w:rsidR="00812051">
        <w:rPr>
          <w:rFonts w:hint="eastAsia"/>
          <w:b/>
          <w:sz w:val="28"/>
        </w:rPr>
        <w:t xml:space="preserve"> </w:t>
      </w:r>
      <w:r w:rsidR="00812051">
        <w:rPr>
          <w:rFonts w:hint="eastAsia"/>
          <w:b/>
          <w:sz w:val="28"/>
          <w:u w:val="single"/>
        </w:rPr>
        <w:t xml:space="preserve">         </w:t>
      </w:r>
      <w:r w:rsidR="00C8349E" w:rsidRPr="00C8349E">
        <w:rPr>
          <w:b/>
          <w:sz w:val="28"/>
        </w:rPr>
        <w:t xml:space="preserve"> </w:t>
      </w:r>
      <w:r w:rsidR="00812051">
        <w:rPr>
          <w:rFonts w:hint="eastAsia"/>
          <w:b/>
          <w:sz w:val="28"/>
        </w:rPr>
        <w:t>班级</w:t>
      </w:r>
      <w:r w:rsidR="00812051">
        <w:rPr>
          <w:rFonts w:hint="eastAsia"/>
          <w:b/>
          <w:sz w:val="28"/>
        </w:rPr>
        <w:t xml:space="preserve"> </w:t>
      </w:r>
      <w:r w:rsidR="006F63E8">
        <w:rPr>
          <w:rFonts w:hint="eastAsia"/>
          <w:b/>
          <w:sz w:val="28"/>
          <w:u w:val="single"/>
        </w:rPr>
        <w:t xml:space="preserve">      </w:t>
      </w:r>
      <w:r w:rsidR="00C8349E">
        <w:rPr>
          <w:b/>
          <w:sz w:val="28"/>
          <w:u w:val="single"/>
        </w:rPr>
        <w:t xml:space="preserve"> </w:t>
      </w:r>
      <w:r w:rsidR="006F63E8">
        <w:rPr>
          <w:rFonts w:hint="eastAsia"/>
          <w:b/>
          <w:sz w:val="28"/>
          <w:u w:val="single"/>
        </w:rPr>
        <w:t xml:space="preserve">  </w:t>
      </w:r>
      <w:r w:rsidR="00C8349E">
        <w:rPr>
          <w:b/>
          <w:sz w:val="28"/>
          <w:u w:val="single"/>
        </w:rPr>
        <w:t xml:space="preserve"> </w:t>
      </w:r>
      <w:r w:rsidR="00C8349E" w:rsidRPr="00C8349E">
        <w:rPr>
          <w:b/>
          <w:sz w:val="28"/>
        </w:rPr>
        <w:t xml:space="preserve"> </w:t>
      </w:r>
      <w:r w:rsidR="00812051">
        <w:rPr>
          <w:rFonts w:hint="eastAsia"/>
          <w:b/>
          <w:sz w:val="28"/>
        </w:rPr>
        <w:t>学号</w:t>
      </w:r>
      <w:r w:rsidR="00812051">
        <w:rPr>
          <w:rFonts w:hint="eastAsia"/>
          <w:b/>
          <w:sz w:val="28"/>
        </w:rPr>
        <w:t xml:space="preserve"> </w:t>
      </w:r>
      <w:r w:rsidR="00812051">
        <w:rPr>
          <w:rFonts w:hint="eastAsia"/>
          <w:b/>
          <w:sz w:val="28"/>
          <w:u w:val="single"/>
        </w:rPr>
        <w:t xml:space="preserve">      </w:t>
      </w:r>
      <w:r w:rsidR="00C8349E">
        <w:rPr>
          <w:b/>
          <w:sz w:val="28"/>
          <w:u w:val="single"/>
        </w:rPr>
        <w:t xml:space="preserve"> </w:t>
      </w:r>
      <w:r w:rsidR="00812051">
        <w:rPr>
          <w:rFonts w:hint="eastAsia"/>
          <w:b/>
          <w:sz w:val="28"/>
          <w:u w:val="single"/>
        </w:rPr>
        <w:t xml:space="preserve">    </w:t>
      </w:r>
      <w:r w:rsidR="00812051">
        <w:rPr>
          <w:rFonts w:hint="eastAsia"/>
          <w:b/>
          <w:sz w:val="28"/>
        </w:rPr>
        <w:t xml:space="preserve"> </w:t>
      </w:r>
      <w:r w:rsidR="00812051">
        <w:rPr>
          <w:rFonts w:hint="eastAsia"/>
          <w:b/>
          <w:sz w:val="28"/>
        </w:rPr>
        <w:t>实验台号</w:t>
      </w:r>
      <w:r w:rsidR="00812051">
        <w:rPr>
          <w:rFonts w:hint="eastAsia"/>
          <w:b/>
          <w:sz w:val="28"/>
        </w:rPr>
        <w:t xml:space="preserve"> </w:t>
      </w:r>
      <w:r w:rsidR="00812051">
        <w:rPr>
          <w:rFonts w:hint="eastAsia"/>
          <w:b/>
          <w:sz w:val="28"/>
          <w:u w:val="single"/>
        </w:rPr>
        <w:t xml:space="preserve"> </w:t>
      </w:r>
      <w:r w:rsidR="00C8349E">
        <w:rPr>
          <w:b/>
          <w:sz w:val="28"/>
          <w:u w:val="single"/>
        </w:rPr>
        <w:t xml:space="preserve">    </w:t>
      </w:r>
      <w:r w:rsidR="00812051">
        <w:rPr>
          <w:rFonts w:hint="eastAsia"/>
          <w:b/>
          <w:sz w:val="28"/>
          <w:u w:val="single"/>
        </w:rPr>
        <w:t xml:space="preserve">  </w:t>
      </w:r>
      <w:r w:rsidR="00A06130">
        <w:rPr>
          <w:rFonts w:hint="eastAsia"/>
          <w:b/>
          <w:sz w:val="28"/>
          <w:u w:val="single"/>
        </w:rPr>
        <w:t xml:space="preserve"> </w:t>
      </w:r>
    </w:p>
    <w:p w:rsidR="00812051" w:rsidRDefault="000D6130" w:rsidP="00E07EAE">
      <w:pPr>
        <w:adjustRightInd/>
        <w:spacing w:line="240" w:lineRule="auto"/>
        <w:ind w:right="28"/>
        <w:jc w:val="both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DEEB" wp14:editId="00BDC8AC">
                <wp:simplePos x="0" y="0"/>
                <wp:positionH relativeFrom="margin">
                  <wp:posOffset>-10187</wp:posOffset>
                </wp:positionH>
                <wp:positionV relativeFrom="paragraph">
                  <wp:posOffset>405557</wp:posOffset>
                </wp:positionV>
                <wp:extent cx="5601661" cy="7748"/>
                <wp:effectExtent l="0" t="0" r="37465" b="304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661" cy="7748"/>
                        </a:xfrm>
                        <a:prstGeom prst="line">
                          <a:avLst/>
                        </a:prstGeom>
                        <a:noFill/>
                        <a:ln w="190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BA2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pt,31.95pt" to="440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9YIAIAAD0EAAAOAAAAZHJzL2Uyb0RvYy54bWysU8GO2jAQvVfqP1i5QxIashARVlUCvdAu&#10;0tIPMLZDrHVsyzYEVPXfOzYBLe2lqpqDM7Znnt/MvFk8nzuBTsxYrmQZpeMkQkwSRbk8lNH33Xo0&#10;i5B1WFIslGRldGE2el5+/LDodcEmqlWCMoMARNqi12XUOqeLOLakZR22Y6WZhMtGmQ472JpDTA3u&#10;Ab0T8SRJ8rhXhmqjCLMWTuvrZbQM+E3DiHtpGsscEmUE3FxYTVj3fo2XC1wcDNYtJwMN/A8sOswl&#10;PHqHqrHD6Gj4H1AdJ0ZZ1bgxUV2smoYTFnKAbNLkt2xeW6xZyAWKY/W9TPb/wZJvp61BnELvIiRx&#10;By3acMnQ3Fem17YAh0pujc+NnOWr3ijyZpFUVYvlgQWGu4uGsNRHxA8hfmM14O/7r4qCDz46Fcp0&#10;bkznIaEA6By6cbl3g50dInA4zZM0z4EWgbunp2wWHsDFLVYb674w1SFvlJEA2gEbnzbWeS64uLn4&#10;p6RacyFCv4VEPRCeJ1OQBOk0ZO9aLneggbcAYZXg1Lv7QGsO+0oYdMJeQ+EbmDy4GXWUNMC3DNPV&#10;YDvMxdUGOkJ6PMgPCA7WVSQ/5sl8NVvNslE2yVejLKnr0ed1lY3ydfo0rT/VVVWnPz21NCtaTimT&#10;nt1NsGn2d4IYRucqtbtk74WJH9FDBYHs7R9Ihwb7nl7VsVf0sjW3xoNGg/MwT34I3u/Bfj/1y18A&#10;AAD//wMAUEsDBBQABgAIAAAAIQCG1Dkb2QAAAAgBAAAPAAAAZHJzL2Rvd25yZXYueG1sTI/NTsMw&#10;EITvSLyDtUjcWif8REmIU6FKvUPhwm0bL0lEvI5stwlvz3KC486MZr9pdqub1IVCHD0byLcZKOLO&#10;25F7A+9vh00JKiZki5NnMvBNEXbt9VWDtfULv9LlmHolJRxrNDCkNNdax24gh3HrZ2LxPn1wmOQM&#10;vbYBFyl3k77LskI7HFk+DDjTfqDu63h2Bg5V7P2yx4flI3QvnlesZo3G3N6sz0+gEq3pLwy/+IIO&#10;rTCd/JltVJOBTV5I0kBxX4ESvywzEU4iPOag20b/H9D+AAAA//8DAFBLAQItABQABgAIAAAAIQC2&#10;gziS/gAAAOEBAAATAAAAAAAAAAAAAAAAAAAAAABbQ29udGVudF9UeXBlc10ueG1sUEsBAi0AFAAG&#10;AAgAAAAhADj9If/WAAAAlAEAAAsAAAAAAAAAAAAAAAAALwEAAF9yZWxzLy5yZWxzUEsBAi0AFAAG&#10;AAgAAAAhAEUMT1ggAgAAPQQAAA4AAAAAAAAAAAAAAAAALgIAAGRycy9lMm9Eb2MueG1sUEsBAi0A&#10;FAAGAAgAAAAhAIbUORvZAAAACAEAAA8AAAAAAAAAAAAAAAAAegQAAGRycy9kb3ducmV2LnhtbFBL&#10;BQYAAAAABAAEAPMAAACABQAAAAA=&#10;" strokeweight="1.5pt">
                <v:stroke linestyle="thinThick"/>
                <w10:wrap anchorx="margin"/>
              </v:line>
            </w:pict>
          </mc:Fallback>
        </mc:AlternateContent>
      </w:r>
      <w:r w:rsidR="00812051">
        <w:rPr>
          <w:rFonts w:hint="eastAsia"/>
          <w:b/>
          <w:sz w:val="28"/>
        </w:rPr>
        <w:t>日期</w:t>
      </w:r>
      <w:r w:rsidR="00812051">
        <w:rPr>
          <w:rFonts w:hint="eastAsia"/>
          <w:b/>
          <w:sz w:val="28"/>
        </w:rPr>
        <w:t xml:space="preserve"> </w:t>
      </w:r>
      <w:r w:rsidR="00812051">
        <w:rPr>
          <w:rFonts w:hint="eastAsia"/>
          <w:b/>
          <w:sz w:val="28"/>
          <w:u w:val="single"/>
        </w:rPr>
        <w:t xml:space="preserve">        </w:t>
      </w:r>
      <w:r w:rsidR="006F63E8">
        <w:rPr>
          <w:b/>
          <w:sz w:val="28"/>
          <w:u w:val="single"/>
        </w:rPr>
        <w:t xml:space="preserve"> </w:t>
      </w:r>
      <w:r w:rsidR="006F63E8" w:rsidRPr="00C8349E">
        <w:rPr>
          <w:b/>
          <w:sz w:val="28"/>
        </w:rPr>
        <w:t xml:space="preserve"> </w:t>
      </w:r>
      <w:r w:rsidR="00710D26">
        <w:rPr>
          <w:rFonts w:hint="eastAsia"/>
          <w:b/>
          <w:sz w:val="28"/>
        </w:rPr>
        <w:t>时间</w:t>
      </w:r>
      <w:r w:rsidR="00812051">
        <w:rPr>
          <w:rFonts w:hint="eastAsia"/>
          <w:b/>
          <w:sz w:val="28"/>
        </w:rPr>
        <w:t xml:space="preserve"> </w:t>
      </w:r>
      <w:r w:rsidR="00812051">
        <w:rPr>
          <w:rFonts w:hint="eastAsia"/>
          <w:b/>
          <w:sz w:val="28"/>
          <w:u w:val="single"/>
        </w:rPr>
        <w:t xml:space="preserve">      </w:t>
      </w:r>
      <w:r w:rsidR="00C8349E">
        <w:rPr>
          <w:b/>
          <w:sz w:val="28"/>
          <w:u w:val="single"/>
        </w:rPr>
        <w:t xml:space="preserve"> </w:t>
      </w:r>
      <w:r w:rsidR="00535D3F">
        <w:rPr>
          <w:rFonts w:hint="eastAsia"/>
          <w:b/>
          <w:sz w:val="28"/>
          <w:u w:val="single"/>
        </w:rPr>
        <w:t xml:space="preserve">  </w:t>
      </w:r>
      <w:r w:rsidR="006F63E8">
        <w:rPr>
          <w:b/>
          <w:sz w:val="28"/>
          <w:u w:val="single"/>
        </w:rPr>
        <w:t xml:space="preserve"> </w:t>
      </w:r>
      <w:r w:rsidR="00C8349E" w:rsidRPr="00C8349E">
        <w:rPr>
          <w:b/>
          <w:sz w:val="28"/>
        </w:rPr>
        <w:t xml:space="preserve"> </w:t>
      </w:r>
      <w:r w:rsidR="00710D26">
        <w:rPr>
          <w:rFonts w:hint="eastAsia"/>
          <w:b/>
          <w:sz w:val="28"/>
        </w:rPr>
        <w:t>教师</w:t>
      </w:r>
      <w:r w:rsidR="00C8349E" w:rsidRPr="00C8349E">
        <w:rPr>
          <w:b/>
          <w:sz w:val="28"/>
        </w:rPr>
        <w:t>/</w:t>
      </w:r>
      <w:r w:rsidR="006F63E8">
        <w:rPr>
          <w:rFonts w:hint="eastAsia"/>
          <w:b/>
          <w:sz w:val="28"/>
        </w:rPr>
        <w:t>助教</w:t>
      </w:r>
      <w:r w:rsidR="004B136B">
        <w:rPr>
          <w:b/>
          <w:sz w:val="28"/>
        </w:rPr>
        <w:t xml:space="preserve"> </w:t>
      </w:r>
      <w:r w:rsidR="004B136B">
        <w:rPr>
          <w:b/>
          <w:sz w:val="28"/>
          <w:u w:val="single"/>
        </w:rPr>
        <w:t xml:space="preserve"> </w:t>
      </w:r>
      <w:r w:rsidR="004C567A">
        <w:rPr>
          <w:b/>
          <w:sz w:val="28"/>
          <w:u w:val="single"/>
        </w:rPr>
        <w:t xml:space="preserve">    </w:t>
      </w:r>
      <w:r w:rsidR="00C8349E">
        <w:rPr>
          <w:b/>
          <w:sz w:val="28"/>
          <w:u w:val="single"/>
        </w:rPr>
        <w:t xml:space="preserve">  </w:t>
      </w:r>
      <w:r w:rsidR="004C567A">
        <w:rPr>
          <w:b/>
          <w:sz w:val="28"/>
          <w:u w:val="single"/>
        </w:rPr>
        <w:t xml:space="preserve">  </w:t>
      </w:r>
      <w:r w:rsidR="004B136B">
        <w:rPr>
          <w:b/>
          <w:sz w:val="28"/>
          <w:u w:val="single"/>
        </w:rPr>
        <w:t xml:space="preserve"> </w:t>
      </w:r>
      <w:r w:rsidR="00C8349E" w:rsidRPr="00C8349E">
        <w:rPr>
          <w:b/>
          <w:sz w:val="28"/>
        </w:rPr>
        <w:t xml:space="preserve"> </w:t>
      </w:r>
      <w:r w:rsidR="00C8349E">
        <w:rPr>
          <w:b/>
          <w:sz w:val="28"/>
        </w:rPr>
        <w:t xml:space="preserve"> </w:t>
      </w:r>
      <w:r w:rsidR="00C8349E">
        <w:rPr>
          <w:rFonts w:hint="eastAsia"/>
          <w:b/>
          <w:sz w:val="28"/>
        </w:rPr>
        <w:t>成绩</w:t>
      </w:r>
      <w:r w:rsidR="00C8349E">
        <w:rPr>
          <w:rFonts w:hint="eastAsia"/>
          <w:b/>
          <w:sz w:val="28"/>
        </w:rPr>
        <w:t xml:space="preserve"> </w:t>
      </w:r>
      <w:r w:rsidR="00C8349E">
        <w:rPr>
          <w:rFonts w:hint="eastAsia"/>
          <w:b/>
          <w:sz w:val="28"/>
          <w:u w:val="single"/>
        </w:rPr>
        <w:t xml:space="preserve">    </w:t>
      </w:r>
      <w:r w:rsidR="00C8349E">
        <w:rPr>
          <w:b/>
          <w:sz w:val="28"/>
          <w:u w:val="single"/>
        </w:rPr>
        <w:t xml:space="preserve">  </w:t>
      </w:r>
      <w:r w:rsidR="00C8349E">
        <w:rPr>
          <w:rFonts w:hint="eastAsia"/>
          <w:b/>
          <w:sz w:val="28"/>
          <w:u w:val="single"/>
        </w:rPr>
        <w:t xml:space="preserve">  </w:t>
      </w:r>
    </w:p>
    <w:p w:rsidR="00774700" w:rsidRDefault="00774700" w:rsidP="00E07EAE">
      <w:pPr>
        <w:adjustRightInd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3759"/>
        <w:gridCol w:w="2369"/>
      </w:tblGrid>
      <w:tr w:rsidR="00586D7C" w:rsidRPr="00FF707E" w:rsidTr="00C15F41">
        <w:tc>
          <w:tcPr>
            <w:tcW w:w="2371" w:type="dxa"/>
          </w:tcPr>
          <w:p w:rsidR="00586D7C" w:rsidRPr="00FF707E" w:rsidRDefault="00586D7C" w:rsidP="00C15F41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F707E">
              <w:rPr>
                <w:rFonts w:eastAsia="华文楷体"/>
                <w:b/>
              </w:rPr>
              <w:t>课程名称：</w:t>
            </w:r>
            <w:r w:rsidRPr="00FF707E">
              <w:rPr>
                <w:rFonts w:eastAsia="华文楷体"/>
              </w:rPr>
              <w:t>电路实验</w:t>
            </w:r>
            <w:r>
              <w:rPr>
                <w:rFonts w:eastAsia="华文楷体"/>
              </w:rPr>
              <w:t>A</w:t>
            </w:r>
            <w:r w:rsidRPr="00FF707E">
              <w:rPr>
                <w:rFonts w:eastAsia="华文楷体"/>
              </w:rPr>
              <w:t>（</w:t>
            </w:r>
            <w:r>
              <w:rPr>
                <w:rFonts w:eastAsia="华文楷体"/>
              </w:rPr>
              <w:t>2</w:t>
            </w:r>
            <w:r w:rsidRPr="00FF707E">
              <w:rPr>
                <w:rFonts w:eastAsia="华文楷体"/>
              </w:rPr>
              <w:t>）</w:t>
            </w:r>
          </w:p>
        </w:tc>
        <w:tc>
          <w:tcPr>
            <w:tcW w:w="3759" w:type="dxa"/>
          </w:tcPr>
          <w:p w:rsidR="00586D7C" w:rsidRPr="00FF707E" w:rsidRDefault="00586D7C" w:rsidP="00C15F41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F707E">
              <w:rPr>
                <w:rFonts w:eastAsia="华文楷体"/>
                <w:b/>
              </w:rPr>
              <w:t>实验名称：</w:t>
            </w:r>
            <w:proofErr w:type="spellStart"/>
            <w:r w:rsidRPr="00FF707E">
              <w:rPr>
                <w:rFonts w:eastAsia="华文楷体"/>
                <w:color w:val="000000"/>
              </w:rPr>
              <w:t>PSpice</w:t>
            </w:r>
            <w:proofErr w:type="spellEnd"/>
            <w:r w:rsidRPr="00FF707E">
              <w:rPr>
                <w:rFonts w:eastAsia="华文楷体"/>
                <w:color w:val="000000"/>
              </w:rPr>
              <w:t xml:space="preserve"> </w:t>
            </w:r>
            <w:r w:rsidRPr="00FF707E">
              <w:rPr>
                <w:rFonts w:eastAsia="华文楷体"/>
                <w:color w:val="000000"/>
              </w:rPr>
              <w:t>电路仿真实验（二）</w:t>
            </w:r>
          </w:p>
        </w:tc>
        <w:tc>
          <w:tcPr>
            <w:tcW w:w="2369" w:type="dxa"/>
          </w:tcPr>
          <w:p w:rsidR="00586D7C" w:rsidRPr="00FF707E" w:rsidRDefault="00586D7C" w:rsidP="00C15F41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F707E">
              <w:rPr>
                <w:rFonts w:eastAsia="华文楷体"/>
                <w:b/>
              </w:rPr>
              <w:t>实验学时：</w:t>
            </w:r>
            <w:r w:rsidRPr="00FF707E">
              <w:rPr>
                <w:rFonts w:eastAsia="华文楷体"/>
              </w:rPr>
              <w:t>3</w:t>
            </w:r>
            <w:r w:rsidRPr="00FF707E">
              <w:rPr>
                <w:rFonts w:eastAsia="华文楷体"/>
              </w:rPr>
              <w:t>学时</w:t>
            </w:r>
          </w:p>
        </w:tc>
      </w:tr>
      <w:tr w:rsidR="00586D7C" w:rsidRPr="00FF707E" w:rsidTr="00C15F41">
        <w:tc>
          <w:tcPr>
            <w:tcW w:w="8499" w:type="dxa"/>
            <w:gridSpan w:val="3"/>
          </w:tcPr>
          <w:p w:rsidR="00586D7C" w:rsidRPr="00FF707E" w:rsidRDefault="00586D7C" w:rsidP="00C15F41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F707E">
              <w:rPr>
                <w:rFonts w:eastAsia="华文楷体"/>
                <w:b/>
              </w:rPr>
              <w:t>仪器设备：</w:t>
            </w:r>
            <w:r w:rsidRPr="00FF707E">
              <w:rPr>
                <w:rFonts w:eastAsia="华文楷体"/>
              </w:rPr>
              <w:t>计算机</w:t>
            </w:r>
          </w:p>
          <w:p w:rsidR="00586D7C" w:rsidRPr="00FF707E" w:rsidRDefault="00586D7C" w:rsidP="00C15F41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F707E">
              <w:rPr>
                <w:rFonts w:eastAsia="华文楷体"/>
                <w:b/>
              </w:rPr>
              <w:t>实验平台：</w:t>
            </w:r>
            <w:proofErr w:type="spellStart"/>
            <w:r w:rsidRPr="00FF707E">
              <w:rPr>
                <w:rFonts w:eastAsia="华文楷体"/>
                <w:color w:val="000000"/>
              </w:rPr>
              <w:t>PSpice</w:t>
            </w:r>
            <w:proofErr w:type="spellEnd"/>
            <w:r w:rsidRPr="00FF707E">
              <w:rPr>
                <w:rFonts w:eastAsia="华文楷体"/>
                <w:color w:val="000000"/>
              </w:rPr>
              <w:t xml:space="preserve"> </w:t>
            </w:r>
            <w:r w:rsidRPr="00FF707E">
              <w:rPr>
                <w:rFonts w:eastAsia="华文楷体"/>
                <w:color w:val="000000"/>
              </w:rPr>
              <w:t>仿真软件</w:t>
            </w:r>
          </w:p>
        </w:tc>
      </w:tr>
      <w:tr w:rsidR="00586D7C" w:rsidRPr="00FF707E" w:rsidTr="00C15F41">
        <w:tc>
          <w:tcPr>
            <w:tcW w:w="8499" w:type="dxa"/>
            <w:gridSpan w:val="3"/>
          </w:tcPr>
          <w:p w:rsidR="00586D7C" w:rsidRPr="00FF707E" w:rsidRDefault="00586D7C" w:rsidP="00C15F41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F707E">
              <w:rPr>
                <w:rFonts w:eastAsia="华文楷体"/>
                <w:b/>
              </w:rPr>
              <w:t>课程目标：</w:t>
            </w:r>
            <w:r w:rsidRPr="00FF707E">
              <w:rPr>
                <w:rFonts w:eastAsia="华文楷体"/>
              </w:rPr>
              <w:t xml:space="preserve"> </w:t>
            </w:r>
            <w:r w:rsidRPr="00FF707E">
              <w:rPr>
                <w:rFonts w:eastAsia="华文楷体"/>
              </w:rPr>
              <w:t>掌握运用</w:t>
            </w:r>
            <w:proofErr w:type="spellStart"/>
            <w:r w:rsidRPr="00FF707E">
              <w:rPr>
                <w:rFonts w:eastAsia="华文楷体"/>
                <w:color w:val="000000"/>
              </w:rPr>
              <w:t>PSpice</w:t>
            </w:r>
            <w:proofErr w:type="spellEnd"/>
            <w:r w:rsidRPr="00FF707E">
              <w:rPr>
                <w:rFonts w:eastAsia="华文楷体"/>
                <w:color w:val="000000"/>
              </w:rPr>
              <w:t xml:space="preserve"> </w:t>
            </w:r>
            <w:r w:rsidRPr="00FF707E">
              <w:rPr>
                <w:rFonts w:eastAsia="华文楷体"/>
                <w:color w:val="000000"/>
              </w:rPr>
              <w:t>仿真软件对非正弦周期电流电路、</w:t>
            </w:r>
            <w:r w:rsidRPr="00FF707E">
              <w:rPr>
                <w:rFonts w:eastAsia="华文楷体"/>
              </w:rPr>
              <w:t>非线性电路进行仿真分析的方法及电路元件的参数设置</w:t>
            </w:r>
            <w:r w:rsidRPr="00FF707E">
              <w:rPr>
                <w:rFonts w:eastAsia="华文楷体"/>
                <w:color w:val="000000"/>
              </w:rPr>
              <w:t>。</w:t>
            </w:r>
          </w:p>
        </w:tc>
      </w:tr>
    </w:tbl>
    <w:p w:rsidR="00586D7C" w:rsidRPr="00FF707E" w:rsidRDefault="00586D7C" w:rsidP="00586D7C">
      <w:pPr>
        <w:adjustRightInd/>
        <w:spacing w:beforeLines="50" w:before="180" w:line="240" w:lineRule="auto"/>
        <w:jc w:val="both"/>
        <w:rPr>
          <w:b/>
          <w:sz w:val="24"/>
          <w:szCs w:val="24"/>
        </w:rPr>
      </w:pPr>
      <w:r w:rsidRPr="00FF707E">
        <w:rPr>
          <w:b/>
          <w:sz w:val="24"/>
          <w:szCs w:val="24"/>
        </w:rPr>
        <w:t>一、实验任务</w:t>
      </w:r>
    </w:p>
    <w:p w:rsidR="00586D7C" w:rsidRPr="00FF707E" w:rsidRDefault="00586D7C" w:rsidP="00586D7C">
      <w:pPr>
        <w:adjustRightInd/>
        <w:spacing w:line="240" w:lineRule="auto"/>
        <w:jc w:val="both"/>
        <w:rPr>
          <w:szCs w:val="21"/>
        </w:rPr>
      </w:pPr>
      <w:r w:rsidRPr="00FF707E">
        <w:rPr>
          <w:szCs w:val="21"/>
        </w:rPr>
        <w:t>1.</w:t>
      </w:r>
      <w:r w:rsidRPr="00FF707E">
        <w:rPr>
          <w:szCs w:val="21"/>
        </w:rPr>
        <w:t>基本任务：</w:t>
      </w:r>
    </w:p>
    <w:p w:rsidR="00586D7C" w:rsidRPr="00FF707E" w:rsidRDefault="00586D7C" w:rsidP="00586D7C">
      <w:pPr>
        <w:adjustRightInd/>
        <w:spacing w:line="240" w:lineRule="auto"/>
        <w:jc w:val="both"/>
        <w:rPr>
          <w:b/>
        </w:rPr>
      </w:pPr>
      <w:r w:rsidRPr="00FF707E">
        <w:rPr>
          <w:szCs w:val="21"/>
        </w:rPr>
        <w:t>（</w:t>
      </w:r>
      <w:r w:rsidRPr="00FF707E">
        <w:rPr>
          <w:szCs w:val="21"/>
        </w:rPr>
        <w:t>1</w:t>
      </w:r>
      <w:r w:rsidRPr="00FF707E">
        <w:rPr>
          <w:szCs w:val="21"/>
        </w:rPr>
        <w:t>）非正弦周期电流电路仿真分析，学习利用</w:t>
      </w:r>
      <w:proofErr w:type="spellStart"/>
      <w:r w:rsidRPr="00FF707E">
        <w:rPr>
          <w:szCs w:val="21"/>
        </w:rPr>
        <w:t>PSpice</w:t>
      </w:r>
      <w:proofErr w:type="spellEnd"/>
      <w:r w:rsidRPr="00FF707E">
        <w:rPr>
          <w:szCs w:val="21"/>
        </w:rPr>
        <w:t>进行傅里叶分析并观测周期信号的频谱。</w:t>
      </w:r>
    </w:p>
    <w:p w:rsidR="00586D7C" w:rsidRPr="00FF707E" w:rsidRDefault="00586D7C" w:rsidP="00586D7C">
      <w:pPr>
        <w:adjustRightInd/>
        <w:spacing w:line="240" w:lineRule="auto"/>
        <w:jc w:val="both"/>
      </w:pPr>
      <w:r w:rsidRPr="00FF707E">
        <w:t>（</w:t>
      </w:r>
      <w:r w:rsidRPr="00FF707E">
        <w:t>2</w:t>
      </w:r>
      <w:r w:rsidRPr="00FF707E">
        <w:t>）</w:t>
      </w:r>
      <w:r w:rsidRPr="00FF707E">
        <w:rPr>
          <w:szCs w:val="21"/>
        </w:rPr>
        <w:t>非线性电路仿真分析</w:t>
      </w:r>
      <w:r w:rsidRPr="00FF707E">
        <w:t>。</w:t>
      </w:r>
    </w:p>
    <w:p w:rsidR="00586D7C" w:rsidRPr="00FF707E" w:rsidRDefault="00586D7C" w:rsidP="00586D7C">
      <w:pPr>
        <w:adjustRightInd/>
        <w:spacing w:line="240" w:lineRule="auto"/>
        <w:jc w:val="both"/>
        <w:rPr>
          <w:szCs w:val="21"/>
        </w:rPr>
      </w:pPr>
      <w:r w:rsidRPr="00FF707E">
        <w:rPr>
          <w:szCs w:val="21"/>
        </w:rPr>
        <w:t xml:space="preserve">2. </w:t>
      </w:r>
      <w:r w:rsidRPr="00FF707E">
        <w:rPr>
          <w:szCs w:val="21"/>
        </w:rPr>
        <w:t>研究任务：</w:t>
      </w:r>
    </w:p>
    <w:p w:rsidR="00586D7C" w:rsidRPr="00FF707E" w:rsidRDefault="00586D7C" w:rsidP="00586D7C">
      <w:pPr>
        <w:adjustRightInd/>
        <w:spacing w:line="240" w:lineRule="auto"/>
        <w:jc w:val="both"/>
        <w:rPr>
          <w:szCs w:val="21"/>
        </w:rPr>
      </w:pPr>
      <w:r w:rsidRPr="00FF707E">
        <w:rPr>
          <w:szCs w:val="21"/>
        </w:rPr>
        <w:t>整流电路的仿真分析。</w:t>
      </w:r>
    </w:p>
    <w:p w:rsidR="00586D7C" w:rsidRPr="00FF707E" w:rsidRDefault="00586D7C" w:rsidP="00586D7C">
      <w:pPr>
        <w:adjustRightInd/>
        <w:spacing w:beforeLines="50" w:before="180" w:line="240" w:lineRule="auto"/>
        <w:jc w:val="both"/>
        <w:rPr>
          <w:b/>
          <w:sz w:val="24"/>
          <w:szCs w:val="24"/>
        </w:rPr>
      </w:pPr>
      <w:r w:rsidRPr="00FF707E">
        <w:rPr>
          <w:b/>
          <w:sz w:val="24"/>
          <w:szCs w:val="24"/>
        </w:rPr>
        <w:t>二、实验预习</w:t>
      </w:r>
    </w:p>
    <w:p w:rsidR="00586D7C" w:rsidRPr="00FF707E" w:rsidRDefault="00586D7C" w:rsidP="00586D7C">
      <w:pPr>
        <w:adjustRightInd/>
        <w:spacing w:line="240" w:lineRule="auto"/>
        <w:rPr>
          <w:szCs w:val="21"/>
        </w:rPr>
      </w:pPr>
      <w:r w:rsidRPr="00FF707E">
        <w:rPr>
          <w:szCs w:val="21"/>
        </w:rPr>
        <w:t xml:space="preserve">1. </w:t>
      </w:r>
      <w:proofErr w:type="gramStart"/>
      <w:r w:rsidRPr="00FF707E">
        <w:rPr>
          <w:szCs w:val="21"/>
        </w:rPr>
        <w:t>预习非</w:t>
      </w:r>
      <w:proofErr w:type="gramEnd"/>
      <w:r w:rsidRPr="00FF707E">
        <w:rPr>
          <w:szCs w:val="21"/>
        </w:rPr>
        <w:t>正弦周期电流电路的有关内容，瞬态特性分析的设置方法，傅里叶分析仿真的方法。</w:t>
      </w:r>
    </w:p>
    <w:p w:rsidR="00586D7C" w:rsidRPr="00FF707E" w:rsidRDefault="00586D7C" w:rsidP="00586D7C">
      <w:pPr>
        <w:adjustRightInd/>
        <w:spacing w:line="240" w:lineRule="auto"/>
        <w:rPr>
          <w:szCs w:val="21"/>
        </w:rPr>
      </w:pPr>
      <w:r w:rsidRPr="00FF707E">
        <w:rPr>
          <w:szCs w:val="21"/>
        </w:rPr>
        <w:t xml:space="preserve">2. </w:t>
      </w:r>
      <w:r w:rsidRPr="00FF707E">
        <w:rPr>
          <w:szCs w:val="21"/>
        </w:rPr>
        <w:t>预习非线性电路元件的参数设置方法，对非线性电路进行仿真分析的方法。</w:t>
      </w:r>
    </w:p>
    <w:p w:rsidR="00586D7C" w:rsidRPr="00FF707E" w:rsidRDefault="00586D7C" w:rsidP="00586D7C">
      <w:pPr>
        <w:adjustRightInd/>
        <w:spacing w:line="240" w:lineRule="auto"/>
      </w:pPr>
      <w:r w:rsidRPr="00FF707E">
        <w:t xml:space="preserve">3. </w:t>
      </w:r>
      <w:r w:rsidRPr="00FF707E">
        <w:t>到电工电子实验教学中心网站</w:t>
      </w:r>
      <w:r w:rsidRPr="00FF707E">
        <w:t>http://eelab.hit.edu.cn/</w:t>
      </w:r>
      <w:r w:rsidRPr="00FF707E">
        <w:t>，</w:t>
      </w:r>
      <w:r w:rsidRPr="00FF707E">
        <w:t>“</w:t>
      </w:r>
      <w:r w:rsidRPr="00FF707E">
        <w:t>下载资料</w:t>
      </w:r>
      <w:r w:rsidRPr="00FF707E">
        <w:t>”</w:t>
      </w:r>
      <w:r w:rsidRPr="00FF707E">
        <w:t>中下载</w:t>
      </w:r>
      <w:r w:rsidRPr="00FF707E">
        <w:t>“ </w:t>
      </w:r>
      <w:hyperlink r:id="rId11" w:history="1">
        <w:r w:rsidRPr="00FF707E">
          <w:t>电路仿真软件</w:t>
        </w:r>
        <w:r w:rsidRPr="00FF707E">
          <w:t>OrCAD_Lite_Capture_PSpice17.2</w:t>
        </w:r>
      </w:hyperlink>
      <w:r w:rsidRPr="00FF707E">
        <w:t>”</w:t>
      </w:r>
      <w:r w:rsidRPr="00FF707E">
        <w:t>，预习使用</w:t>
      </w:r>
      <w:proofErr w:type="spellStart"/>
      <w:r w:rsidRPr="00FF707E">
        <w:rPr>
          <w:szCs w:val="21"/>
        </w:rPr>
        <w:t>PSpice</w:t>
      </w:r>
      <w:proofErr w:type="spellEnd"/>
      <w:r w:rsidRPr="00FF707E">
        <w:rPr>
          <w:szCs w:val="21"/>
        </w:rPr>
        <w:t>全过程</w:t>
      </w:r>
      <w:r w:rsidRPr="00FF707E">
        <w:t>。</w:t>
      </w:r>
    </w:p>
    <w:p w:rsidR="00586D7C" w:rsidRPr="00FF707E" w:rsidRDefault="00586D7C" w:rsidP="00586D7C">
      <w:pPr>
        <w:adjustRightInd/>
        <w:spacing w:line="240" w:lineRule="auto"/>
      </w:pPr>
      <w:r w:rsidRPr="00FF707E">
        <w:t xml:space="preserve">4. </w:t>
      </w:r>
      <w:r w:rsidRPr="00FF707E">
        <w:t>预习《电工电子</w:t>
      </w:r>
      <w:r w:rsidRPr="00FF707E">
        <w:t>EDA</w:t>
      </w:r>
      <w:r w:rsidRPr="00FF707E">
        <w:t>实验教程》第</w:t>
      </w:r>
      <w:r w:rsidRPr="00FF707E">
        <w:t>1</w:t>
      </w:r>
      <w:r w:rsidRPr="00FF707E">
        <w:t>章</w:t>
      </w:r>
      <w:r w:rsidRPr="00FF707E">
        <w:t>1.3</w:t>
      </w:r>
      <w:r w:rsidRPr="00FF707E">
        <w:t>节的内容，第</w:t>
      </w:r>
      <w:r w:rsidRPr="00FF707E">
        <w:t>2</w:t>
      </w:r>
      <w:r w:rsidRPr="00FF707E">
        <w:t>章</w:t>
      </w:r>
      <w:r w:rsidRPr="00FF707E">
        <w:t>2.3</w:t>
      </w:r>
      <w:r w:rsidRPr="00FF707E">
        <w:t>和</w:t>
      </w:r>
      <w:r w:rsidRPr="00FF707E">
        <w:t>2.6</w:t>
      </w:r>
      <w:r w:rsidRPr="00FF707E">
        <w:t>节的内容。</w:t>
      </w:r>
    </w:p>
    <w:p w:rsidR="00586D7C" w:rsidRPr="00FF707E" w:rsidRDefault="00586D7C" w:rsidP="00586D7C">
      <w:pPr>
        <w:pStyle w:val="Default"/>
        <w:rPr>
          <w:rFonts w:ascii="Times New Roman" w:hAnsi="Times New Roman" w:cs="Times New Roman"/>
        </w:rPr>
      </w:pPr>
      <w:r w:rsidRPr="00FF707E">
        <w:rPr>
          <w:rFonts w:ascii="Times New Roman" w:hAnsi="Times New Roman" w:cs="Times New Roman"/>
        </w:rPr>
        <w:t>5.</w:t>
      </w:r>
      <w:r w:rsidRPr="00FF707E">
        <w:rPr>
          <w:rFonts w:ascii="Times New Roman" w:hAnsi="Times New Roman" w:cs="Times New Roman"/>
          <w:sz w:val="21"/>
          <w:szCs w:val="21"/>
        </w:rPr>
        <w:t>中国</w:t>
      </w:r>
      <w:proofErr w:type="gramStart"/>
      <w:r w:rsidRPr="00FF707E">
        <w:rPr>
          <w:rFonts w:ascii="Times New Roman" w:hAnsi="Times New Roman" w:cs="Times New Roman"/>
          <w:sz w:val="21"/>
          <w:szCs w:val="21"/>
        </w:rPr>
        <w:t>大学慕课</w:t>
      </w:r>
      <w:proofErr w:type="gramEnd"/>
      <w:r w:rsidRPr="00FF707E">
        <w:rPr>
          <w:rFonts w:ascii="Times New Roman" w:hAnsi="Times New Roman" w:cs="Times New Roman"/>
          <w:sz w:val="21"/>
          <w:szCs w:val="21"/>
        </w:rPr>
        <w:t xml:space="preserve"> MOOC</w:t>
      </w:r>
      <w:r w:rsidRPr="00FF707E">
        <w:rPr>
          <w:rFonts w:ascii="Times New Roman" w:hAnsi="Times New Roman" w:cs="Times New Roman"/>
          <w:sz w:val="21"/>
          <w:szCs w:val="21"/>
        </w:rPr>
        <w:t>课程学习，哈尔滨工业大学</w:t>
      </w:r>
      <w:r w:rsidRPr="00FF707E">
        <w:rPr>
          <w:rFonts w:ascii="Times New Roman" w:hAnsi="Times New Roman" w:cs="Times New Roman"/>
          <w:sz w:val="21"/>
          <w:szCs w:val="21"/>
        </w:rPr>
        <w:t xml:space="preserve"> </w:t>
      </w:r>
      <w:r w:rsidRPr="00FF707E">
        <w:rPr>
          <w:rFonts w:ascii="Times New Roman" w:hAnsi="Times New Roman" w:cs="Times New Roman"/>
          <w:sz w:val="21"/>
          <w:szCs w:val="21"/>
        </w:rPr>
        <w:t>电路（上）第</w:t>
      </w:r>
      <w:r w:rsidRPr="00FF707E">
        <w:rPr>
          <w:rFonts w:ascii="Times New Roman" w:hAnsi="Times New Roman" w:cs="Times New Roman"/>
          <w:sz w:val="21"/>
          <w:szCs w:val="21"/>
        </w:rPr>
        <w:t>1</w:t>
      </w:r>
      <w:r w:rsidRPr="00FF707E">
        <w:rPr>
          <w:rFonts w:ascii="Times New Roman" w:hAnsi="Times New Roman" w:cs="Times New Roman"/>
          <w:sz w:val="21"/>
          <w:szCs w:val="21"/>
        </w:rPr>
        <w:t>次</w:t>
      </w:r>
      <w:r w:rsidRPr="00FF707E">
        <w:rPr>
          <w:rFonts w:ascii="Times New Roman" w:hAnsi="Times New Roman" w:cs="Times New Roman"/>
          <w:sz w:val="21"/>
          <w:szCs w:val="21"/>
        </w:rPr>
        <w:t>~</w:t>
      </w:r>
      <w:r w:rsidRPr="00FF707E">
        <w:rPr>
          <w:rFonts w:ascii="Times New Roman" w:hAnsi="Times New Roman" w:cs="Times New Roman"/>
          <w:sz w:val="21"/>
          <w:szCs w:val="21"/>
        </w:rPr>
        <w:t>第</w:t>
      </w:r>
      <w:r w:rsidRPr="00FF707E">
        <w:rPr>
          <w:rFonts w:ascii="Times New Roman" w:hAnsi="Times New Roman" w:cs="Times New Roman"/>
          <w:sz w:val="21"/>
          <w:szCs w:val="21"/>
        </w:rPr>
        <w:t>7</w:t>
      </w:r>
      <w:r w:rsidRPr="00FF707E">
        <w:rPr>
          <w:rFonts w:ascii="Times New Roman" w:hAnsi="Times New Roman" w:cs="Times New Roman"/>
          <w:sz w:val="21"/>
          <w:szCs w:val="21"/>
        </w:rPr>
        <w:t>次开课中选择课件第</w:t>
      </w:r>
      <w:r w:rsidRPr="00FF707E">
        <w:rPr>
          <w:rFonts w:ascii="Times New Roman" w:hAnsi="Times New Roman" w:cs="Times New Roman"/>
          <w:sz w:val="21"/>
          <w:szCs w:val="21"/>
        </w:rPr>
        <w:t>8</w:t>
      </w:r>
      <w:r w:rsidRPr="00FF707E">
        <w:rPr>
          <w:rFonts w:ascii="Times New Roman" w:hAnsi="Times New Roman" w:cs="Times New Roman"/>
          <w:sz w:val="21"/>
          <w:szCs w:val="21"/>
        </w:rPr>
        <w:t>章中</w:t>
      </w:r>
      <w:r w:rsidRPr="00FF707E">
        <w:rPr>
          <w:rFonts w:ascii="Times New Roman" w:hAnsi="Times New Roman" w:cs="Times New Roman"/>
          <w:sz w:val="21"/>
          <w:szCs w:val="21"/>
        </w:rPr>
        <w:t xml:space="preserve">8.1 </w:t>
      </w:r>
      <w:proofErr w:type="spellStart"/>
      <w:r w:rsidRPr="00FF707E">
        <w:rPr>
          <w:rFonts w:ascii="Times New Roman" w:hAnsi="Times New Roman" w:cs="Times New Roman"/>
          <w:sz w:val="21"/>
          <w:szCs w:val="21"/>
        </w:rPr>
        <w:t>PSpice</w:t>
      </w:r>
      <w:proofErr w:type="spellEnd"/>
      <w:r w:rsidRPr="00FF707E">
        <w:rPr>
          <w:rFonts w:ascii="Times New Roman" w:hAnsi="Times New Roman" w:cs="Times New Roman"/>
          <w:sz w:val="21"/>
          <w:szCs w:val="21"/>
        </w:rPr>
        <w:t>直流电路分析，</w:t>
      </w:r>
      <w:r w:rsidRPr="00FF707E">
        <w:rPr>
          <w:rFonts w:ascii="Times New Roman" w:hAnsi="Times New Roman" w:cs="Times New Roman"/>
          <w:sz w:val="21"/>
          <w:szCs w:val="21"/>
        </w:rPr>
        <w:t xml:space="preserve">8.2 </w:t>
      </w:r>
      <w:proofErr w:type="spellStart"/>
      <w:r w:rsidRPr="00FF707E">
        <w:rPr>
          <w:rFonts w:ascii="Times New Roman" w:hAnsi="Times New Roman" w:cs="Times New Roman"/>
          <w:sz w:val="21"/>
          <w:szCs w:val="21"/>
        </w:rPr>
        <w:t>PSpice</w:t>
      </w:r>
      <w:proofErr w:type="spellEnd"/>
      <w:r w:rsidRPr="00FF707E">
        <w:rPr>
          <w:rFonts w:ascii="Times New Roman" w:hAnsi="Times New Roman" w:cs="Times New Roman"/>
          <w:sz w:val="21"/>
          <w:szCs w:val="21"/>
        </w:rPr>
        <w:t>交流分析。电路（下）第</w:t>
      </w:r>
      <w:r w:rsidRPr="00FF707E">
        <w:rPr>
          <w:rFonts w:ascii="Times New Roman" w:hAnsi="Times New Roman" w:cs="Times New Roman"/>
          <w:sz w:val="21"/>
          <w:szCs w:val="21"/>
        </w:rPr>
        <w:t>1</w:t>
      </w:r>
      <w:r w:rsidRPr="00FF707E">
        <w:rPr>
          <w:rFonts w:ascii="Times New Roman" w:hAnsi="Times New Roman" w:cs="Times New Roman"/>
          <w:sz w:val="21"/>
          <w:szCs w:val="21"/>
        </w:rPr>
        <w:t>次</w:t>
      </w:r>
      <w:r w:rsidRPr="00FF707E">
        <w:rPr>
          <w:rFonts w:ascii="Times New Roman" w:hAnsi="Times New Roman" w:cs="Times New Roman"/>
          <w:sz w:val="21"/>
          <w:szCs w:val="21"/>
        </w:rPr>
        <w:t>~</w:t>
      </w:r>
      <w:r w:rsidRPr="00FF707E">
        <w:rPr>
          <w:rFonts w:ascii="Times New Roman" w:hAnsi="Times New Roman" w:cs="Times New Roman"/>
          <w:sz w:val="21"/>
          <w:szCs w:val="21"/>
        </w:rPr>
        <w:t>第</w:t>
      </w:r>
      <w:r w:rsidRPr="00FF707E">
        <w:rPr>
          <w:rFonts w:ascii="Times New Roman" w:hAnsi="Times New Roman" w:cs="Times New Roman"/>
          <w:sz w:val="21"/>
          <w:szCs w:val="21"/>
        </w:rPr>
        <w:t>4</w:t>
      </w:r>
      <w:r w:rsidRPr="00FF707E">
        <w:rPr>
          <w:rFonts w:ascii="Times New Roman" w:hAnsi="Times New Roman" w:cs="Times New Roman"/>
          <w:sz w:val="21"/>
          <w:szCs w:val="21"/>
        </w:rPr>
        <w:t>次开课中选择课件</w:t>
      </w:r>
      <w:r w:rsidRPr="00FF707E">
        <w:rPr>
          <w:rFonts w:ascii="Times New Roman" w:hAnsi="Times New Roman" w:cs="Times New Roman"/>
          <w:color w:val="323232"/>
          <w:sz w:val="21"/>
          <w:szCs w:val="21"/>
        </w:rPr>
        <w:t>附录</w:t>
      </w:r>
      <w:r w:rsidRPr="00FF707E">
        <w:rPr>
          <w:rFonts w:ascii="Times New Roman" w:hAnsi="Times New Roman" w:cs="Times New Roman"/>
          <w:color w:val="323232"/>
          <w:sz w:val="21"/>
          <w:szCs w:val="21"/>
        </w:rPr>
        <w:t xml:space="preserve">B.3 </w:t>
      </w:r>
      <w:proofErr w:type="spellStart"/>
      <w:r w:rsidRPr="00FF707E">
        <w:rPr>
          <w:rFonts w:ascii="Times New Roman" w:hAnsi="Times New Roman" w:cs="Times New Roman"/>
          <w:color w:val="323232"/>
          <w:sz w:val="21"/>
          <w:szCs w:val="21"/>
        </w:rPr>
        <w:t>PSpice</w:t>
      </w:r>
      <w:proofErr w:type="spellEnd"/>
      <w:r w:rsidRPr="00FF707E">
        <w:rPr>
          <w:rFonts w:ascii="Times New Roman" w:hAnsi="Times New Roman" w:cs="Times New Roman"/>
          <w:color w:val="323232"/>
          <w:sz w:val="21"/>
          <w:szCs w:val="21"/>
        </w:rPr>
        <w:t>的瞬态分析、附录</w:t>
      </w:r>
      <w:r w:rsidRPr="00FF707E">
        <w:rPr>
          <w:rFonts w:ascii="Times New Roman" w:hAnsi="Times New Roman" w:cs="Times New Roman"/>
          <w:color w:val="323232"/>
          <w:sz w:val="21"/>
          <w:szCs w:val="21"/>
        </w:rPr>
        <w:t xml:space="preserve">B.4 </w:t>
      </w:r>
      <w:proofErr w:type="spellStart"/>
      <w:r w:rsidRPr="00FF707E">
        <w:rPr>
          <w:rFonts w:ascii="Times New Roman" w:hAnsi="Times New Roman" w:cs="Times New Roman"/>
          <w:color w:val="323232"/>
          <w:sz w:val="21"/>
          <w:szCs w:val="21"/>
        </w:rPr>
        <w:t>PSpice</w:t>
      </w:r>
      <w:proofErr w:type="spellEnd"/>
      <w:r w:rsidRPr="00FF707E">
        <w:rPr>
          <w:rFonts w:ascii="Times New Roman" w:hAnsi="Times New Roman" w:cs="Times New Roman"/>
          <w:color w:val="323232"/>
          <w:sz w:val="21"/>
          <w:szCs w:val="21"/>
        </w:rPr>
        <w:t>的非线性电路分析。</w:t>
      </w:r>
    </w:p>
    <w:p w:rsidR="00586D7C" w:rsidRPr="00FF707E" w:rsidRDefault="00586D7C" w:rsidP="00586D7C">
      <w:pPr>
        <w:adjustRightInd/>
        <w:spacing w:beforeLines="50" w:before="180" w:line="240" w:lineRule="auto"/>
        <w:rPr>
          <w:rFonts w:eastAsia="DengXian"/>
          <w:szCs w:val="21"/>
        </w:rPr>
      </w:pPr>
      <w:r w:rsidRPr="00FF707E">
        <w:rPr>
          <w:rFonts w:eastAsia="DengXian"/>
          <w:szCs w:val="21"/>
        </w:rPr>
        <w:t>三、</w:t>
      </w:r>
      <w:r w:rsidRPr="00FF707E">
        <w:rPr>
          <w:b/>
          <w:sz w:val="24"/>
          <w:szCs w:val="24"/>
        </w:rPr>
        <w:t>检测与作业</w:t>
      </w:r>
    </w:p>
    <w:p w:rsidR="00586D7C" w:rsidRPr="00FF707E" w:rsidRDefault="00586D7C" w:rsidP="00586D7C">
      <w:pPr>
        <w:adjustRightInd/>
        <w:spacing w:line="240" w:lineRule="auto"/>
        <w:jc w:val="both"/>
        <w:textAlignment w:val="auto"/>
        <w:rPr>
          <w:szCs w:val="21"/>
        </w:rPr>
      </w:pPr>
      <w:r w:rsidRPr="00FF707E">
        <w:lastRenderedPageBreak/>
        <w:t xml:space="preserve">1. </w:t>
      </w:r>
      <w:r w:rsidRPr="00FF707E">
        <w:rPr>
          <w:szCs w:val="21"/>
        </w:rPr>
        <w:t>输出标示符</w:t>
      </w:r>
      <w:r w:rsidRPr="00FF707E">
        <w:rPr>
          <w:szCs w:val="21"/>
        </w:rPr>
        <w:t xml:space="preserve">  </w:t>
      </w:r>
      <w:r w:rsidRPr="00FF707E">
        <w:rPr>
          <w:noProof/>
        </w:rPr>
        <w:drawing>
          <wp:inline distT="0" distB="0" distL="0" distR="0" wp14:anchorId="5CACE827" wp14:editId="70530B3D">
            <wp:extent cx="341630" cy="468630"/>
            <wp:effectExtent l="0" t="0" r="1270" b="762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07E">
        <w:rPr>
          <w:szCs w:val="21"/>
        </w:rPr>
        <w:t xml:space="preserve">  </w:t>
      </w:r>
      <w:r w:rsidRPr="00FF707E">
        <w:rPr>
          <w:szCs w:val="21"/>
        </w:rPr>
        <w:t>应</w:t>
      </w:r>
      <w:r w:rsidRPr="00FF707E">
        <w:rPr>
          <w:szCs w:val="21"/>
          <w:u w:val="single"/>
        </w:rPr>
        <w:t xml:space="preserve">       </w:t>
      </w:r>
      <w:r w:rsidRPr="00FF707E">
        <w:rPr>
          <w:szCs w:val="21"/>
        </w:rPr>
        <w:t>（串联</w:t>
      </w:r>
      <w:r w:rsidRPr="00FF707E">
        <w:rPr>
          <w:szCs w:val="21"/>
        </w:rPr>
        <w:t xml:space="preserve">   </w:t>
      </w:r>
      <w:r w:rsidRPr="00FF707E">
        <w:rPr>
          <w:szCs w:val="21"/>
        </w:rPr>
        <w:t>并联）到支路中，将该支路</w:t>
      </w:r>
      <w:r w:rsidRPr="00FF707E">
        <w:rPr>
          <w:szCs w:val="21"/>
          <w:u w:val="single"/>
        </w:rPr>
        <w:t xml:space="preserve">         </w:t>
      </w:r>
      <w:r w:rsidRPr="00FF707E">
        <w:rPr>
          <w:szCs w:val="21"/>
        </w:rPr>
        <w:t>（电流</w:t>
      </w:r>
      <w:r w:rsidRPr="00FF707E">
        <w:rPr>
          <w:szCs w:val="21"/>
        </w:rPr>
        <w:t xml:space="preserve">   </w:t>
      </w:r>
      <w:r w:rsidRPr="00FF707E">
        <w:rPr>
          <w:szCs w:val="21"/>
        </w:rPr>
        <w:t>电压）分析结果以</w:t>
      </w:r>
      <w:r w:rsidRPr="00FF707E">
        <w:rPr>
          <w:szCs w:val="21"/>
          <w:u w:val="single"/>
        </w:rPr>
        <w:t xml:space="preserve">                </w:t>
      </w:r>
      <w:r w:rsidRPr="00FF707E">
        <w:rPr>
          <w:szCs w:val="21"/>
        </w:rPr>
        <w:t>（数据列表</w:t>
      </w:r>
      <w:r w:rsidRPr="00FF707E">
        <w:rPr>
          <w:szCs w:val="21"/>
        </w:rPr>
        <w:t xml:space="preserve">  </w:t>
      </w:r>
      <w:r w:rsidRPr="00FF707E">
        <w:rPr>
          <w:szCs w:val="21"/>
        </w:rPr>
        <w:t>图形）形式存入输出文件。</w:t>
      </w:r>
    </w:p>
    <w:p w:rsidR="00586D7C" w:rsidRPr="00FF707E" w:rsidRDefault="00586D7C" w:rsidP="00586D7C">
      <w:pPr>
        <w:rPr>
          <w:color w:val="FF0000"/>
          <w:szCs w:val="21"/>
        </w:rPr>
      </w:pPr>
      <w:r w:rsidRPr="00FF707E">
        <w:rPr>
          <w:szCs w:val="21"/>
        </w:rPr>
        <w:t xml:space="preserve">2. </w:t>
      </w:r>
      <w:proofErr w:type="spellStart"/>
      <w:r w:rsidRPr="00FF707E">
        <w:rPr>
          <w:szCs w:val="21"/>
        </w:rPr>
        <w:t>PSpice</w:t>
      </w:r>
      <w:proofErr w:type="spellEnd"/>
      <w:r w:rsidRPr="00FF707E">
        <w:rPr>
          <w:szCs w:val="21"/>
        </w:rPr>
        <w:t>软件在交流特性扫描分析</w:t>
      </w:r>
      <w:r w:rsidRPr="00FF707E">
        <w:rPr>
          <w:bCs/>
          <w:szCs w:val="21"/>
        </w:rPr>
        <w:t>AC Sweep</w:t>
      </w:r>
      <w:r w:rsidRPr="00FF707E">
        <w:rPr>
          <w:szCs w:val="21"/>
        </w:rPr>
        <w:t>中，电源的符号是：</w:t>
      </w:r>
      <w:r w:rsidRPr="00FF707E">
        <w:rPr>
          <w:color w:val="FF0000"/>
          <w:szCs w:val="21"/>
        </w:rPr>
        <w:t xml:space="preserve"> </w:t>
      </w:r>
    </w:p>
    <w:p w:rsidR="00586D7C" w:rsidRPr="00FF707E" w:rsidRDefault="00586D7C" w:rsidP="00586D7C">
      <w:pPr>
        <w:rPr>
          <w:szCs w:val="21"/>
        </w:rPr>
      </w:pPr>
      <w:r w:rsidRPr="00FF707E">
        <w:rPr>
          <w:szCs w:val="21"/>
        </w:rPr>
        <w:t xml:space="preserve">      A.  </w:t>
      </w:r>
      <w:r w:rsidRPr="00FF707E">
        <w:rPr>
          <w:noProof/>
          <w:szCs w:val="21"/>
        </w:rPr>
        <w:drawing>
          <wp:inline distT="0" distB="0" distL="0" distR="0" wp14:anchorId="3CE312A7" wp14:editId="6E4F754B">
            <wp:extent cx="868045" cy="710565"/>
            <wp:effectExtent l="0" t="0" r="8255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07E">
        <w:rPr>
          <w:szCs w:val="21"/>
        </w:rPr>
        <w:t xml:space="preserve">     B. </w:t>
      </w:r>
      <w:r w:rsidRPr="00FF707E">
        <w:rPr>
          <w:noProof/>
          <w:szCs w:val="21"/>
        </w:rPr>
        <w:drawing>
          <wp:inline distT="0" distB="0" distL="0" distR="0" wp14:anchorId="7953BC46" wp14:editId="1C6AB75A">
            <wp:extent cx="1214120" cy="914400"/>
            <wp:effectExtent l="0" t="0" r="5080" b="0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F707E" w:rsidRDefault="00586D7C" w:rsidP="00586D7C">
      <w:pPr>
        <w:rPr>
          <w:noProof/>
          <w:szCs w:val="21"/>
        </w:rPr>
      </w:pPr>
      <w:r w:rsidRPr="00FF707E">
        <w:rPr>
          <w:szCs w:val="21"/>
        </w:rPr>
        <w:t xml:space="preserve">3. </w:t>
      </w:r>
      <w:r w:rsidRPr="00FF707E">
        <w:rPr>
          <w:noProof/>
          <w:szCs w:val="21"/>
        </w:rPr>
        <w:t>下图所示受控源的符号中，</w:t>
      </w:r>
      <w:r w:rsidRPr="00FF707E">
        <w:rPr>
          <w:noProof/>
          <w:szCs w:val="21"/>
        </w:rPr>
        <w:t>1</w:t>
      </w:r>
      <w:r w:rsidRPr="00FF707E">
        <w:rPr>
          <w:noProof/>
          <w:szCs w:val="21"/>
        </w:rPr>
        <w:t>、</w:t>
      </w:r>
      <w:r w:rsidRPr="00FF707E">
        <w:rPr>
          <w:noProof/>
          <w:szCs w:val="21"/>
        </w:rPr>
        <w:t>2</w:t>
      </w:r>
      <w:r w:rsidRPr="00FF707E">
        <w:rPr>
          <w:noProof/>
          <w:szCs w:val="21"/>
        </w:rPr>
        <w:t>两接线端为</w:t>
      </w:r>
      <w:r w:rsidRPr="00FF707E">
        <w:rPr>
          <w:noProof/>
          <w:szCs w:val="21"/>
          <w:u w:val="single"/>
        </w:rPr>
        <w:t xml:space="preserve">        </w:t>
      </w:r>
      <w:r w:rsidRPr="00FF707E">
        <w:rPr>
          <w:noProof/>
          <w:szCs w:val="21"/>
        </w:rPr>
        <w:t>，应按照参考方向</w:t>
      </w:r>
      <w:r w:rsidRPr="00FF707E">
        <w:rPr>
          <w:noProof/>
          <w:szCs w:val="21"/>
          <w:u w:val="single"/>
        </w:rPr>
        <w:t xml:space="preserve">     </w:t>
      </w:r>
      <w:r w:rsidRPr="00FF707E">
        <w:rPr>
          <w:noProof/>
          <w:szCs w:val="21"/>
        </w:rPr>
        <w:t xml:space="preserve"> </w:t>
      </w:r>
      <w:r w:rsidRPr="00FF707E">
        <w:rPr>
          <w:noProof/>
          <w:szCs w:val="21"/>
        </w:rPr>
        <w:t>接入电路，</w:t>
      </w:r>
      <w:r w:rsidRPr="00FF707E">
        <w:rPr>
          <w:noProof/>
          <w:szCs w:val="21"/>
        </w:rPr>
        <w:t>3</w:t>
      </w:r>
      <w:r w:rsidRPr="00FF707E">
        <w:rPr>
          <w:noProof/>
          <w:szCs w:val="21"/>
        </w:rPr>
        <w:t>、</w:t>
      </w:r>
      <w:r w:rsidRPr="00FF707E">
        <w:rPr>
          <w:noProof/>
          <w:szCs w:val="21"/>
        </w:rPr>
        <w:t>4</w:t>
      </w:r>
      <w:r w:rsidRPr="00FF707E">
        <w:rPr>
          <w:noProof/>
          <w:szCs w:val="21"/>
        </w:rPr>
        <w:t>两接线端为</w:t>
      </w:r>
      <w:r w:rsidRPr="00FF707E">
        <w:rPr>
          <w:noProof/>
          <w:szCs w:val="21"/>
          <w:u w:val="single"/>
        </w:rPr>
        <w:t xml:space="preserve">        </w:t>
      </w:r>
      <w:r w:rsidRPr="00FF707E">
        <w:rPr>
          <w:noProof/>
          <w:szCs w:val="21"/>
        </w:rPr>
        <w:t>。</w:t>
      </w:r>
    </w:p>
    <w:p w:rsidR="00586D7C" w:rsidRPr="00FF707E" w:rsidRDefault="00586D7C" w:rsidP="00586D7C">
      <w:pPr>
        <w:rPr>
          <w:noProof/>
          <w:szCs w:val="21"/>
        </w:rPr>
      </w:pPr>
      <w:r w:rsidRPr="00FF707E">
        <w:object w:dxaOrig="2052" w:dyaOrig="1440">
          <v:shape id="_x0000_i1032" type="#_x0000_t75" style="width:84.05pt;height:58.75pt" o:ole="">
            <v:imagedata r:id="rId15" o:title=""/>
          </v:shape>
          <o:OLEObject Type="Embed" ProgID="Visio.Drawing.15" ShapeID="_x0000_i1032" DrawAspect="Content" ObjectID="_1772630898" r:id="rId16"/>
        </w:object>
      </w:r>
    </w:p>
    <w:p w:rsidR="00586D7C" w:rsidRPr="00FF707E" w:rsidRDefault="00586D7C" w:rsidP="00586D7C">
      <w:pPr>
        <w:adjustRightInd/>
        <w:spacing w:line="240" w:lineRule="auto"/>
        <w:rPr>
          <w:noProof/>
          <w:color w:val="FF0000"/>
        </w:rPr>
      </w:pPr>
      <w:r w:rsidRPr="00FF707E">
        <w:t xml:space="preserve">4. </w:t>
      </w:r>
      <w:r w:rsidRPr="00FF707E">
        <w:t>下图的黑色和红色探针测量的电压是：</w:t>
      </w:r>
    </w:p>
    <w:p w:rsidR="00586D7C" w:rsidRPr="00FF707E" w:rsidRDefault="00586D7C" w:rsidP="00586D7C">
      <w:pPr>
        <w:adjustRightInd/>
        <w:spacing w:line="240" w:lineRule="auto"/>
      </w:pPr>
      <w:r w:rsidRPr="00FF707E">
        <w:rPr>
          <w:noProof/>
        </w:rPr>
        <w:drawing>
          <wp:inline distT="0" distB="0" distL="0" distR="0" wp14:anchorId="4508BD27" wp14:editId="7B4D699D">
            <wp:extent cx="2616200" cy="1529080"/>
            <wp:effectExtent l="0" t="0" r="0" b="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F707E" w:rsidRDefault="00586D7C" w:rsidP="00586D7C">
      <w:pPr>
        <w:adjustRightInd/>
        <w:spacing w:line="240" w:lineRule="auto"/>
        <w:jc w:val="both"/>
        <w:textAlignment w:val="auto"/>
        <w:rPr>
          <w:szCs w:val="21"/>
        </w:rPr>
      </w:pPr>
    </w:p>
    <w:p w:rsidR="00586D7C" w:rsidRPr="00FF707E" w:rsidRDefault="00586D7C" w:rsidP="00586D7C">
      <w:pPr>
        <w:adjustRightInd/>
        <w:spacing w:line="240" w:lineRule="auto"/>
        <w:jc w:val="both"/>
        <w:textAlignment w:val="auto"/>
        <w:rPr>
          <w:color w:val="FF0000"/>
          <w:szCs w:val="21"/>
        </w:rPr>
      </w:pPr>
      <w:r w:rsidRPr="00FF707E">
        <w:rPr>
          <w:szCs w:val="21"/>
        </w:rPr>
        <w:t>5.</w:t>
      </w:r>
      <w:r w:rsidRPr="00FF707E">
        <w:rPr>
          <w:color w:val="FF0000"/>
          <w:szCs w:val="21"/>
        </w:rPr>
        <w:t xml:space="preserve"> </w:t>
      </w:r>
      <w:r w:rsidRPr="00FF707E">
        <w:rPr>
          <w:szCs w:val="21"/>
        </w:rPr>
        <w:t>下图中电源</w:t>
      </w:r>
      <w:r w:rsidRPr="00FF707E">
        <w:rPr>
          <w:szCs w:val="21"/>
        </w:rPr>
        <w:t>V1</w:t>
      </w:r>
      <w:r w:rsidRPr="00FF707E">
        <w:rPr>
          <w:szCs w:val="21"/>
        </w:rPr>
        <w:t>的频率是：</w:t>
      </w:r>
    </w:p>
    <w:p w:rsidR="00586D7C" w:rsidRPr="00FF707E" w:rsidRDefault="00586D7C" w:rsidP="00586D7C">
      <w:pPr>
        <w:jc w:val="center"/>
        <w:rPr>
          <w:szCs w:val="21"/>
        </w:rPr>
      </w:pPr>
      <w:r w:rsidRPr="00FF707E">
        <w:rPr>
          <w:noProof/>
          <w:szCs w:val="21"/>
        </w:rPr>
        <w:drawing>
          <wp:inline distT="0" distB="0" distL="0" distR="0" wp14:anchorId="63D9B42E" wp14:editId="31E22433">
            <wp:extent cx="1137285" cy="856615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F707E" w:rsidRDefault="00586D7C" w:rsidP="00586D7C">
      <w:pPr>
        <w:adjustRightInd/>
        <w:spacing w:beforeLines="50" w:before="180" w:line="240" w:lineRule="auto"/>
        <w:rPr>
          <w:b/>
          <w:sz w:val="24"/>
          <w:szCs w:val="24"/>
        </w:rPr>
      </w:pPr>
    </w:p>
    <w:p w:rsidR="00586D7C" w:rsidRPr="00FF707E" w:rsidRDefault="00586D7C" w:rsidP="00586D7C">
      <w:pPr>
        <w:spacing w:line="240" w:lineRule="auto"/>
        <w:rPr>
          <w:color w:val="FF0000"/>
        </w:rPr>
      </w:pPr>
      <w:r w:rsidRPr="00FF707E">
        <w:t xml:space="preserve">6. </w:t>
      </w:r>
      <w:proofErr w:type="spellStart"/>
      <w:r w:rsidRPr="00FF707E">
        <w:rPr>
          <w:szCs w:val="21"/>
        </w:rPr>
        <w:t>PSpice</w:t>
      </w:r>
      <w:proofErr w:type="spellEnd"/>
      <w:r w:rsidRPr="00FF707E">
        <w:rPr>
          <w:szCs w:val="21"/>
        </w:rPr>
        <w:t>进行动态电路仿真分析时，</w:t>
      </w:r>
      <w:r w:rsidRPr="00FF707E">
        <w:t>线性时变电源的上升时间下降时间不可以设为</w:t>
      </w:r>
      <w:r w:rsidRPr="00FF707E">
        <w:t>0</w:t>
      </w:r>
      <w:r w:rsidRPr="00FF707E">
        <w:t>，否则系统将自动设定一个值，导致波形失真。解决的方法是：</w:t>
      </w:r>
    </w:p>
    <w:p w:rsidR="00586D7C" w:rsidRPr="00FF707E" w:rsidRDefault="00586D7C" w:rsidP="00586D7C">
      <w:pPr>
        <w:spacing w:line="240" w:lineRule="auto"/>
        <w:ind w:firstLineChars="200" w:firstLine="383"/>
      </w:pPr>
      <w:r w:rsidRPr="00FF707E">
        <w:lastRenderedPageBreak/>
        <w:t>A</w:t>
      </w:r>
      <w:r w:rsidRPr="00FF707E">
        <w:t>．设一个足够小值如</w:t>
      </w:r>
      <w:r w:rsidRPr="00FF707E">
        <w:t>1ns          B</w:t>
      </w:r>
      <w:r w:rsidRPr="00FF707E">
        <w:t>．设一个足够大值</w:t>
      </w:r>
      <w:r w:rsidRPr="00FF707E">
        <w:t xml:space="preserve">      C</w:t>
      </w:r>
      <w:r w:rsidRPr="00FF707E">
        <w:t>．设一个固定值如</w:t>
      </w:r>
      <w:r w:rsidRPr="00FF707E">
        <w:t xml:space="preserve">1s </w:t>
      </w:r>
    </w:p>
    <w:p w:rsidR="00586D7C" w:rsidRPr="00FF707E" w:rsidRDefault="00586D7C" w:rsidP="00586D7C">
      <w:pPr>
        <w:adjustRightInd/>
        <w:spacing w:beforeLines="50" w:before="180" w:line="240" w:lineRule="auto"/>
        <w:rPr>
          <w:b/>
          <w:sz w:val="24"/>
          <w:szCs w:val="24"/>
        </w:rPr>
      </w:pPr>
      <w:r w:rsidRPr="00FF707E">
        <w:rPr>
          <w:b/>
          <w:sz w:val="24"/>
          <w:szCs w:val="24"/>
        </w:rPr>
        <w:t>三、</w:t>
      </w:r>
      <w:r w:rsidRPr="00FF707E">
        <w:rPr>
          <w:b/>
          <w:sz w:val="24"/>
          <w:szCs w:val="24"/>
        </w:rPr>
        <w:t xml:space="preserve"> </w:t>
      </w:r>
      <w:r w:rsidRPr="00FF707E">
        <w:rPr>
          <w:b/>
          <w:sz w:val="24"/>
          <w:szCs w:val="24"/>
        </w:rPr>
        <w:t>实验要求</w:t>
      </w:r>
    </w:p>
    <w:p w:rsidR="00586D7C" w:rsidRPr="00FF707E" w:rsidRDefault="00586D7C" w:rsidP="00586D7C">
      <w:pPr>
        <w:spacing w:line="240" w:lineRule="auto"/>
        <w:rPr>
          <w:b/>
        </w:rPr>
      </w:pPr>
      <w:r w:rsidRPr="00FF707E">
        <w:rPr>
          <w:b/>
        </w:rPr>
        <w:t xml:space="preserve">1. </w:t>
      </w:r>
      <w:r w:rsidRPr="00FF707E">
        <w:rPr>
          <w:b/>
        </w:rPr>
        <w:t>基本任务：</w:t>
      </w:r>
    </w:p>
    <w:p w:rsidR="00586D7C" w:rsidRPr="00FF707E" w:rsidRDefault="00586D7C" w:rsidP="00586D7C">
      <w:pPr>
        <w:spacing w:line="240" w:lineRule="auto"/>
        <w:ind w:left="96" w:hangingChars="50" w:hanging="96"/>
        <w:rPr>
          <w:szCs w:val="21"/>
        </w:rPr>
      </w:pPr>
      <w:r w:rsidRPr="00FF707E">
        <w:rPr>
          <w:szCs w:val="21"/>
        </w:rPr>
        <w:t xml:space="preserve">(1) </w:t>
      </w:r>
      <w:r w:rsidRPr="00FF707E">
        <w:rPr>
          <w:szCs w:val="21"/>
        </w:rPr>
        <w:t>图</w:t>
      </w:r>
      <w:r w:rsidRPr="00FF707E">
        <w:rPr>
          <w:szCs w:val="21"/>
        </w:rPr>
        <w:t>1</w:t>
      </w:r>
      <w:r w:rsidRPr="00FF707E">
        <w:rPr>
          <w:szCs w:val="21"/>
        </w:rPr>
        <w:t>所示电路，试用</w:t>
      </w:r>
      <w:proofErr w:type="spellStart"/>
      <w:r w:rsidRPr="00FF707E">
        <w:rPr>
          <w:szCs w:val="21"/>
        </w:rPr>
        <w:t>PSpice</w:t>
      </w:r>
      <w:proofErr w:type="spellEnd"/>
      <w:r w:rsidRPr="00FF707E">
        <w:rPr>
          <w:szCs w:val="21"/>
        </w:rPr>
        <w:t>求电压</w:t>
      </w:r>
      <w:r w:rsidRPr="00FF707E">
        <w:rPr>
          <w:i/>
          <w:szCs w:val="21"/>
        </w:rPr>
        <w:t>U</w:t>
      </w:r>
      <w:r w:rsidRPr="00FF707E">
        <w:rPr>
          <w:szCs w:val="21"/>
        </w:rPr>
        <w:t xml:space="preserve"> </w:t>
      </w:r>
      <w:r w:rsidRPr="00FF707E">
        <w:rPr>
          <w:szCs w:val="21"/>
        </w:rPr>
        <w:t>，记录</w:t>
      </w:r>
      <w:r w:rsidRPr="00FF707E">
        <w:t>数据形式输出结果</w:t>
      </w:r>
      <w:r w:rsidRPr="00FF707E">
        <w:rPr>
          <w:szCs w:val="21"/>
        </w:rPr>
        <w:t>。</w:t>
      </w:r>
    </w:p>
    <w:p w:rsidR="00586D7C" w:rsidRPr="00FF707E" w:rsidRDefault="00586D7C" w:rsidP="00586D7C">
      <w:pPr>
        <w:spacing w:line="240" w:lineRule="auto"/>
        <w:jc w:val="center"/>
      </w:pPr>
      <w:r w:rsidRPr="00FF707E">
        <w:object w:dxaOrig="6330" w:dyaOrig="4996">
          <v:shape id="_x0000_i1033" type="#_x0000_t75" style="width:146.2pt;height:114.9pt" o:ole="">
            <v:imagedata r:id="rId19" o:title=""/>
          </v:shape>
          <o:OLEObject Type="Embed" ProgID="Visio.Drawing.15" ShapeID="_x0000_i1033" DrawAspect="Content" ObjectID="_1772630899" r:id="rId20"/>
        </w:object>
      </w:r>
    </w:p>
    <w:p w:rsidR="00586D7C" w:rsidRPr="00FF707E" w:rsidRDefault="00586D7C" w:rsidP="00586D7C">
      <w:pPr>
        <w:spacing w:line="240" w:lineRule="auto"/>
        <w:jc w:val="center"/>
        <w:rPr>
          <w:sz w:val="18"/>
          <w:szCs w:val="18"/>
        </w:rPr>
      </w:pPr>
      <w:r w:rsidRPr="00FF707E">
        <w:rPr>
          <w:sz w:val="18"/>
          <w:szCs w:val="18"/>
        </w:rPr>
        <w:t>图</w:t>
      </w:r>
      <w:r w:rsidRPr="00FF707E">
        <w:rPr>
          <w:sz w:val="18"/>
          <w:szCs w:val="18"/>
        </w:rPr>
        <w:t>1</w:t>
      </w:r>
    </w:p>
    <w:p w:rsidR="00586D7C" w:rsidRPr="00FF707E" w:rsidRDefault="00586D7C" w:rsidP="00586D7C">
      <w:pPr>
        <w:snapToGrid w:val="0"/>
        <w:rPr>
          <w:szCs w:val="21"/>
        </w:rPr>
      </w:pPr>
      <w:r w:rsidRPr="00FF707E">
        <w:rPr>
          <w:szCs w:val="21"/>
        </w:rPr>
        <w:t>(2)</w:t>
      </w:r>
      <w:r w:rsidRPr="00FF707E">
        <w:rPr>
          <w:color w:val="FF0000"/>
          <w:szCs w:val="21"/>
        </w:rPr>
        <w:t xml:space="preserve"> </w:t>
      </w:r>
      <w:r w:rsidRPr="00FF707E">
        <w:rPr>
          <w:szCs w:val="21"/>
        </w:rPr>
        <w:t>图</w:t>
      </w:r>
      <w:r w:rsidRPr="00FF707E">
        <w:rPr>
          <w:szCs w:val="21"/>
        </w:rPr>
        <w:t>2</w:t>
      </w:r>
      <w:r w:rsidRPr="00FF707E">
        <w:rPr>
          <w:szCs w:val="21"/>
        </w:rPr>
        <w:t>所示电路中，非线性电阻的伏安特性为</w:t>
      </w:r>
      <w:r w:rsidRPr="00FF707E">
        <w:rPr>
          <w:position w:val="-6"/>
          <w:szCs w:val="21"/>
        </w:rPr>
        <w:object w:dxaOrig="1500" w:dyaOrig="320">
          <v:shape id="_x0000_i1034" type="#_x0000_t75" style="width:75.15pt;height:16.1pt" o:ole="" fillcolor="window">
            <v:imagedata r:id="rId21" o:title=""/>
          </v:shape>
          <o:OLEObject Type="Embed" ProgID="Equation.DSMT4" ShapeID="_x0000_i1034" DrawAspect="Content" ObjectID="_1772630900" r:id="rId22"/>
        </w:object>
      </w:r>
      <w:r w:rsidRPr="00FF707E">
        <w:rPr>
          <w:szCs w:val="21"/>
        </w:rPr>
        <w:t>，若</w:t>
      </w:r>
      <w:r w:rsidRPr="00FF707E">
        <w:rPr>
          <w:position w:val="-6"/>
          <w:szCs w:val="21"/>
        </w:rPr>
        <w:object w:dxaOrig="499" w:dyaOrig="279">
          <v:shape id="_x0000_i1035" type="#_x0000_t75" style="width:24.95pt;height:13.9pt" o:ole="" fillcolor="window">
            <v:imagedata r:id="rId23" o:title=""/>
          </v:shape>
          <o:OLEObject Type="Embed" ProgID="Equation.DSMT4" ShapeID="_x0000_i1035" DrawAspect="Content" ObjectID="_1772630901" r:id="rId24"/>
        </w:object>
      </w:r>
      <w:r w:rsidRPr="00FF707E">
        <w:rPr>
          <w:szCs w:val="21"/>
        </w:rPr>
        <w:t>时开关闭合，求</w:t>
      </w:r>
      <w:r w:rsidRPr="00FF707E">
        <w:rPr>
          <w:position w:val="-6"/>
          <w:szCs w:val="21"/>
        </w:rPr>
        <w:object w:dxaOrig="480" w:dyaOrig="279">
          <v:shape id="_x0000_i1036" type="#_x0000_t75" style="width:24pt;height:13.9pt" o:ole="" fillcolor="window">
            <v:imagedata r:id="rId25" o:title=""/>
          </v:shape>
          <o:OLEObject Type="Embed" ProgID="Equation.DSMT4" ShapeID="_x0000_i1036" DrawAspect="Content" ObjectID="_1772630902" r:id="rId26"/>
        </w:object>
      </w:r>
      <w:r w:rsidRPr="00FF707E">
        <w:rPr>
          <w:szCs w:val="21"/>
        </w:rPr>
        <w:t>时零状态响应</w:t>
      </w:r>
      <w:r w:rsidRPr="00FF707E">
        <w:rPr>
          <w:position w:val="-10"/>
          <w:szCs w:val="21"/>
        </w:rPr>
        <w:object w:dxaOrig="440" w:dyaOrig="320">
          <v:shape id="_x0000_i1037" type="#_x0000_t75" style="width:22.1pt;height:16.1pt" o:ole="" fillcolor="window">
            <v:imagedata r:id="rId27" o:title=""/>
          </v:shape>
          <o:OLEObject Type="Embed" ProgID="Equation.DSMT4" ShapeID="_x0000_i1037" DrawAspect="Content" ObjectID="_1772630903" r:id="rId28"/>
        </w:object>
      </w:r>
      <w:r w:rsidRPr="00FF707E">
        <w:rPr>
          <w:szCs w:val="21"/>
        </w:rPr>
        <w:t>的波形。</w:t>
      </w:r>
    </w:p>
    <w:bookmarkStart w:id="0" w:name="_Hlk4010059"/>
    <w:p w:rsidR="00586D7C" w:rsidRPr="00FF707E" w:rsidRDefault="00586D7C" w:rsidP="00586D7C">
      <w:pPr>
        <w:snapToGrid w:val="0"/>
        <w:jc w:val="center"/>
      </w:pPr>
      <w:r w:rsidRPr="00FF707E">
        <w:object w:dxaOrig="6901" w:dyaOrig="5085">
          <v:shape id="_x0000_i1038" type="#_x0000_t75" style="width:159.05pt;height:117.2pt" o:ole="">
            <v:imagedata r:id="rId29" o:title=""/>
          </v:shape>
          <o:OLEObject Type="Embed" ProgID="Visio.Drawing.15" ShapeID="_x0000_i1038" DrawAspect="Content" ObjectID="_1772630904" r:id="rId30"/>
        </w:object>
      </w:r>
      <w:bookmarkEnd w:id="0"/>
    </w:p>
    <w:p w:rsidR="00586D7C" w:rsidRPr="00FF707E" w:rsidRDefault="00586D7C" w:rsidP="00586D7C">
      <w:pPr>
        <w:jc w:val="center"/>
        <w:rPr>
          <w:sz w:val="18"/>
          <w:szCs w:val="18"/>
        </w:rPr>
      </w:pPr>
      <w:r w:rsidRPr="00FF707E">
        <w:rPr>
          <w:sz w:val="18"/>
          <w:szCs w:val="18"/>
        </w:rPr>
        <w:t>图</w:t>
      </w:r>
      <w:r w:rsidRPr="00FF707E">
        <w:rPr>
          <w:sz w:val="18"/>
          <w:szCs w:val="18"/>
        </w:rPr>
        <w:t>2</w:t>
      </w:r>
    </w:p>
    <w:p w:rsidR="00586D7C" w:rsidRPr="00FF707E" w:rsidRDefault="00586D7C" w:rsidP="00586D7C">
      <w:pPr>
        <w:spacing w:line="240" w:lineRule="auto"/>
        <w:ind w:left="96" w:hangingChars="50" w:hanging="96"/>
        <w:rPr>
          <w:szCs w:val="21"/>
        </w:rPr>
      </w:pPr>
      <w:bookmarkStart w:id="1" w:name="_Hlk4010849"/>
      <w:r w:rsidRPr="00FF707E">
        <w:rPr>
          <w:szCs w:val="21"/>
        </w:rPr>
        <w:t xml:space="preserve">(3) </w:t>
      </w:r>
      <w:r w:rsidRPr="00FF707E">
        <w:rPr>
          <w:szCs w:val="21"/>
        </w:rPr>
        <w:t>电路如图</w:t>
      </w:r>
      <w:r w:rsidRPr="00FF707E">
        <w:rPr>
          <w:szCs w:val="21"/>
        </w:rPr>
        <w:t>3</w:t>
      </w:r>
      <w:r w:rsidRPr="00FF707E">
        <w:rPr>
          <w:szCs w:val="21"/>
        </w:rPr>
        <w:t>所示，对图</w:t>
      </w:r>
      <w:r w:rsidRPr="00FF707E">
        <w:rPr>
          <w:szCs w:val="21"/>
        </w:rPr>
        <w:t>4</w:t>
      </w:r>
      <w:r w:rsidRPr="00FF707E">
        <w:rPr>
          <w:szCs w:val="21"/>
        </w:rPr>
        <w:t>所示的输入信号波形（倒锯齿波）进行傅立叶展开，并记录振幅频谱图（提示：计算到</w:t>
      </w:r>
      <w:r w:rsidRPr="00FF707E">
        <w:rPr>
          <w:szCs w:val="21"/>
        </w:rPr>
        <w:t>10</w:t>
      </w:r>
      <w:r w:rsidRPr="00FF707E">
        <w:rPr>
          <w:szCs w:val="21"/>
        </w:rPr>
        <w:t>次谐波）。</w:t>
      </w:r>
    </w:p>
    <w:p w:rsidR="00586D7C" w:rsidRPr="00FF707E" w:rsidRDefault="00586D7C" w:rsidP="00586D7C">
      <w:pPr>
        <w:spacing w:line="372" w:lineRule="atLeast"/>
        <w:ind w:firstLine="405"/>
        <w:rPr>
          <w:szCs w:val="21"/>
        </w:rPr>
      </w:pPr>
      <w:r w:rsidRPr="00FF707E">
        <w:object w:dxaOrig="2911" w:dyaOrig="1775">
          <v:shape id="_x0000_i1039" type="#_x0000_t75" style="width:145.55pt;height:88.75pt" o:ole="">
            <v:imagedata r:id="rId31" o:title=""/>
          </v:shape>
          <o:OLEObject Type="Embed" ProgID="Visio.Drawing.11" ShapeID="_x0000_i1039" DrawAspect="Content" ObjectID="_1772630905" r:id="rId32"/>
        </w:object>
      </w:r>
      <w:r w:rsidRPr="00FF707E">
        <w:t xml:space="preserve">     </w:t>
      </w:r>
      <w:r w:rsidRPr="00FF707E">
        <w:object w:dxaOrig="9075" w:dyaOrig="5775">
          <v:shape id="_x0000_i1040" type="#_x0000_t75" style="width:166.55pt;height:99.35pt" o:ole="">
            <v:imagedata r:id="rId33" o:title="" cropbottom="5595f" cropleft="1530f"/>
          </v:shape>
          <o:OLEObject Type="Embed" ProgID="Visio.Drawing.15" ShapeID="_x0000_i1040" DrawAspect="Content" ObjectID="_1772630906" r:id="rId34"/>
        </w:object>
      </w:r>
    </w:p>
    <w:p w:rsidR="00586D7C" w:rsidRPr="00FF707E" w:rsidRDefault="00586D7C" w:rsidP="00586D7C">
      <w:pPr>
        <w:spacing w:line="372" w:lineRule="atLeast"/>
        <w:ind w:firstLineChars="1062" w:firstLine="1716"/>
        <w:rPr>
          <w:szCs w:val="21"/>
        </w:rPr>
      </w:pPr>
      <w:r w:rsidRPr="00FF707E">
        <w:rPr>
          <w:sz w:val="18"/>
          <w:szCs w:val="18"/>
        </w:rPr>
        <w:t>图</w:t>
      </w:r>
      <w:r w:rsidRPr="00FF707E">
        <w:rPr>
          <w:sz w:val="18"/>
          <w:szCs w:val="18"/>
        </w:rPr>
        <w:t xml:space="preserve">3                                           </w:t>
      </w:r>
      <w:r w:rsidRPr="00FF707E">
        <w:rPr>
          <w:sz w:val="18"/>
          <w:szCs w:val="18"/>
        </w:rPr>
        <w:t>图</w:t>
      </w:r>
      <w:r w:rsidRPr="00FF707E">
        <w:rPr>
          <w:sz w:val="18"/>
          <w:szCs w:val="18"/>
        </w:rPr>
        <w:t>4</w:t>
      </w:r>
    </w:p>
    <w:bookmarkEnd w:id="1"/>
    <w:p w:rsidR="00586D7C" w:rsidRPr="00FF707E" w:rsidRDefault="00586D7C" w:rsidP="00586D7C">
      <w:pPr>
        <w:spacing w:line="240" w:lineRule="auto"/>
        <w:rPr>
          <w:b/>
        </w:rPr>
      </w:pPr>
      <w:r w:rsidRPr="00FF707E">
        <w:rPr>
          <w:b/>
        </w:rPr>
        <w:t xml:space="preserve">2. </w:t>
      </w:r>
      <w:r w:rsidRPr="00FF707E">
        <w:rPr>
          <w:b/>
        </w:rPr>
        <w:t>研究任务：</w:t>
      </w:r>
    </w:p>
    <w:p w:rsidR="00586D7C" w:rsidRPr="00FF707E" w:rsidRDefault="00586D7C" w:rsidP="00586D7C">
      <w:pPr>
        <w:spacing w:line="240" w:lineRule="auto"/>
        <w:ind w:firstLineChars="200" w:firstLine="383"/>
      </w:pPr>
      <w:r w:rsidRPr="00FF707E">
        <w:rPr>
          <w:szCs w:val="21"/>
        </w:rPr>
        <w:t>图</w:t>
      </w:r>
      <w:r w:rsidRPr="00FF707E">
        <w:rPr>
          <w:szCs w:val="21"/>
        </w:rPr>
        <w:t>5</w:t>
      </w:r>
      <w:r w:rsidRPr="00FF707E">
        <w:t>所示为由四个二极管（</w:t>
      </w:r>
      <w:r w:rsidRPr="00FF707E">
        <w:t>D1N4002</w:t>
      </w:r>
      <w:r w:rsidRPr="00FF707E">
        <w:t>在二极管库</w:t>
      </w:r>
      <w:r w:rsidRPr="00FF707E">
        <w:t>DIODE</w:t>
      </w:r>
      <w:r w:rsidRPr="00FF707E">
        <w:t>中提取）组成的桥式整流滤波电路，电压</w:t>
      </w:r>
      <w:r w:rsidRPr="00FF707E">
        <w:lastRenderedPageBreak/>
        <w:t>源</w:t>
      </w:r>
      <w:r w:rsidRPr="00FF707E">
        <w:rPr>
          <w:position w:val="-12"/>
        </w:rPr>
        <w:object w:dxaOrig="2240" w:dyaOrig="400">
          <v:shape id="_x0000_i1041" type="#_x0000_t75" style="width:112.1pt;height:19.9pt" o:ole="" fillcolor="window">
            <v:imagedata r:id="rId35" o:title=""/>
          </v:shape>
          <o:OLEObject Type="Embed" ProgID="Equation.DSMT4" ShapeID="_x0000_i1041" DrawAspect="Content" ObjectID="_1772630907" r:id="rId36"/>
        </w:object>
      </w:r>
      <w:r w:rsidRPr="00FF707E">
        <w:t>，电感</w:t>
      </w:r>
      <w:r w:rsidRPr="00FF707E">
        <w:rPr>
          <w:position w:val="-6"/>
        </w:rPr>
        <w:object w:dxaOrig="1120" w:dyaOrig="279">
          <v:shape id="_x0000_i1042" type="#_x0000_t75" style="width:55.9pt;height:13.9pt" o:ole="" fillcolor="window">
            <v:imagedata r:id="rId37" o:title=""/>
          </v:shape>
          <o:OLEObject Type="Embed" ProgID="Equation.DSMT4" ShapeID="_x0000_i1042" DrawAspect="Content" ObjectID="_1772630908" r:id="rId38"/>
        </w:object>
      </w:r>
      <w:r w:rsidRPr="00FF707E">
        <w:t>,</w:t>
      </w:r>
      <w:r w:rsidRPr="00FF707E">
        <w:t>电阻</w:t>
      </w:r>
      <w:r w:rsidRPr="00FF707E">
        <w:rPr>
          <w:position w:val="-4"/>
        </w:rPr>
        <w:object w:dxaOrig="859" w:dyaOrig="260">
          <v:shape id="_x0000_i1043" type="#_x0000_t75" style="width:42.95pt;height:12.95pt" o:ole="" fillcolor="window">
            <v:imagedata r:id="rId39" o:title=""/>
          </v:shape>
          <o:OLEObject Type="Embed" ProgID="Equation.DSMT4" ShapeID="_x0000_i1043" DrawAspect="Content" ObjectID="_1772630909" r:id="rId40"/>
        </w:object>
      </w:r>
      <w:r w:rsidRPr="00FF707E">
        <w:t>。</w:t>
      </w:r>
      <w:r w:rsidRPr="00FF707E">
        <w:rPr>
          <w:szCs w:val="21"/>
        </w:rPr>
        <w:t>当电容</w:t>
      </w:r>
      <w:r w:rsidRPr="00FF707E">
        <w:rPr>
          <w:szCs w:val="21"/>
        </w:rPr>
        <w:t>C</w:t>
      </w:r>
      <w:r w:rsidRPr="00FF707E">
        <w:rPr>
          <w:szCs w:val="21"/>
        </w:rPr>
        <w:t>在</w:t>
      </w:r>
      <w:r w:rsidRPr="00FF707E">
        <w:rPr>
          <w:position w:val="-10"/>
          <w:szCs w:val="21"/>
        </w:rPr>
        <w:object w:dxaOrig="1660" w:dyaOrig="320">
          <v:shape id="_x0000_i1044" type="#_x0000_t75" style="width:83.1pt;height:16.1pt" o:ole="">
            <v:imagedata r:id="rId41" o:title=""/>
          </v:shape>
          <o:OLEObject Type="Embed" ProgID="Equation.DSMT4" ShapeID="_x0000_i1044" DrawAspect="Content" ObjectID="_1772630910" r:id="rId42"/>
        </w:object>
      </w:r>
      <w:r w:rsidRPr="00FF707E">
        <w:rPr>
          <w:szCs w:val="21"/>
        </w:rPr>
        <w:t>之间变化时，</w:t>
      </w:r>
      <w:r w:rsidRPr="00FF707E">
        <w:t>观测并分析电阻上的电压波形。分析电容的变化对输出电压波形的影响。</w:t>
      </w:r>
    </w:p>
    <w:p w:rsidR="00586D7C" w:rsidRPr="00FF707E" w:rsidRDefault="00586D7C" w:rsidP="00586D7C">
      <w:pPr>
        <w:pStyle w:val="af"/>
        <w:ind w:firstLineChars="0" w:firstLine="0"/>
        <w:jc w:val="center"/>
      </w:pPr>
      <w:r w:rsidRPr="00FF707E">
        <w:object w:dxaOrig="10455" w:dyaOrig="4335">
          <v:shape id="_x0000_i1045" type="#_x0000_t75" style="width:215.35pt;height:88.65pt" o:ole="">
            <v:imagedata r:id="rId43" o:title=""/>
          </v:shape>
          <o:OLEObject Type="Embed" ProgID="Visio.Drawing.15" ShapeID="_x0000_i1045" DrawAspect="Content" ObjectID="_1772630911" r:id="rId44"/>
        </w:object>
      </w:r>
    </w:p>
    <w:p w:rsidR="00586D7C" w:rsidRPr="00FF707E" w:rsidRDefault="00586D7C" w:rsidP="00586D7C">
      <w:pPr>
        <w:snapToGrid w:val="0"/>
        <w:jc w:val="center"/>
        <w:rPr>
          <w:szCs w:val="21"/>
        </w:rPr>
      </w:pPr>
      <w:r w:rsidRPr="00FF707E">
        <w:rPr>
          <w:szCs w:val="21"/>
        </w:rPr>
        <w:t>图</w:t>
      </w:r>
      <w:r w:rsidRPr="00FF707E">
        <w:rPr>
          <w:szCs w:val="21"/>
        </w:rPr>
        <w:t>5</w:t>
      </w:r>
    </w:p>
    <w:p w:rsidR="00586D7C" w:rsidRPr="00FF707E" w:rsidRDefault="00586D7C" w:rsidP="00586D7C">
      <w:pPr>
        <w:adjustRightInd/>
        <w:spacing w:line="240" w:lineRule="auto"/>
        <w:rPr>
          <w:b/>
          <w:sz w:val="24"/>
          <w:szCs w:val="24"/>
        </w:rPr>
      </w:pPr>
    </w:p>
    <w:p w:rsidR="00586D7C" w:rsidRPr="00FF707E" w:rsidRDefault="00586D7C" w:rsidP="00586D7C">
      <w:pPr>
        <w:adjustRightInd/>
        <w:spacing w:line="240" w:lineRule="auto"/>
        <w:rPr>
          <w:b/>
          <w:sz w:val="24"/>
          <w:szCs w:val="24"/>
        </w:rPr>
      </w:pPr>
      <w:r w:rsidRPr="00FF707E">
        <w:rPr>
          <w:b/>
          <w:sz w:val="24"/>
          <w:szCs w:val="24"/>
        </w:rPr>
        <w:t>四、实验报告要求</w:t>
      </w:r>
    </w:p>
    <w:p w:rsidR="00586D7C" w:rsidRPr="00FF707E" w:rsidRDefault="00586D7C" w:rsidP="00586D7C">
      <w:pPr>
        <w:adjustRightInd/>
        <w:spacing w:line="240" w:lineRule="auto"/>
      </w:pPr>
      <w:r w:rsidRPr="00FF707E">
        <w:t xml:space="preserve">1. </w:t>
      </w:r>
      <w:r w:rsidRPr="00FF707E">
        <w:t>实验题目：</w:t>
      </w:r>
    </w:p>
    <w:p w:rsidR="00586D7C" w:rsidRPr="00FF707E" w:rsidRDefault="00586D7C" w:rsidP="00586D7C">
      <w:pPr>
        <w:adjustRightInd/>
        <w:spacing w:line="240" w:lineRule="auto"/>
      </w:pPr>
      <w:r w:rsidRPr="00FF707E">
        <w:t>2</w:t>
      </w:r>
      <w:r w:rsidRPr="00FF707E">
        <w:t>．实验目的：</w:t>
      </w:r>
    </w:p>
    <w:p w:rsidR="00586D7C" w:rsidRPr="00FF707E" w:rsidRDefault="00586D7C" w:rsidP="00586D7C">
      <w:pPr>
        <w:rPr>
          <w:szCs w:val="21"/>
        </w:rPr>
      </w:pPr>
      <w:r w:rsidRPr="00FF707E">
        <w:rPr>
          <w:szCs w:val="21"/>
        </w:rPr>
        <w:t>3</w:t>
      </w:r>
      <w:r w:rsidRPr="00FF707E">
        <w:rPr>
          <w:szCs w:val="21"/>
        </w:rPr>
        <w:t>．实验过程：</w:t>
      </w:r>
      <w:r w:rsidRPr="00FF707E">
        <w:rPr>
          <w:szCs w:val="21"/>
        </w:rPr>
        <w:t>(</w:t>
      </w:r>
      <w:r w:rsidRPr="00FF707E">
        <w:rPr>
          <w:szCs w:val="21"/>
        </w:rPr>
        <w:t>实验例题结果不需要写到报告中</w:t>
      </w:r>
      <w:r w:rsidRPr="00FF707E">
        <w:rPr>
          <w:szCs w:val="21"/>
        </w:rPr>
        <w:t>)</w:t>
      </w:r>
    </w:p>
    <w:p w:rsidR="00586D7C" w:rsidRPr="00FF707E" w:rsidRDefault="00586D7C" w:rsidP="00586D7C">
      <w:pPr>
        <w:rPr>
          <w:szCs w:val="21"/>
        </w:rPr>
      </w:pPr>
      <w:r w:rsidRPr="00FF707E">
        <w:rPr>
          <w:szCs w:val="21"/>
        </w:rPr>
        <w:t xml:space="preserve">    </w:t>
      </w:r>
      <w:r w:rsidRPr="00FF707E">
        <w:rPr>
          <w:rFonts w:ascii="MS Mincho" w:eastAsia="MS Mincho" w:hAnsi="MS Mincho" w:cs="MS Mincho" w:hint="eastAsia"/>
          <w:szCs w:val="21"/>
        </w:rPr>
        <w:t>▶</w:t>
      </w:r>
      <w:r w:rsidRPr="00FF707E">
        <w:rPr>
          <w:rFonts w:eastAsia="DengXian"/>
          <w:szCs w:val="21"/>
        </w:rPr>
        <w:t xml:space="preserve"> </w:t>
      </w:r>
      <w:r w:rsidRPr="00FF707E">
        <w:rPr>
          <w:szCs w:val="21"/>
        </w:rPr>
        <w:t>绘制仿真电路图，并将结果截图保存。</w:t>
      </w:r>
    </w:p>
    <w:p w:rsidR="00586D7C" w:rsidRPr="00FF707E" w:rsidRDefault="00586D7C" w:rsidP="00586D7C">
      <w:pPr>
        <w:adjustRightInd/>
        <w:spacing w:line="240" w:lineRule="auto"/>
        <w:ind w:firstLineChars="200" w:firstLine="383"/>
        <w:rPr>
          <w:szCs w:val="21"/>
        </w:rPr>
      </w:pPr>
      <w:r w:rsidRPr="00FF707E">
        <w:rPr>
          <w:rFonts w:ascii="MS Mincho" w:eastAsia="MS Mincho" w:hAnsi="MS Mincho" w:cs="MS Mincho" w:hint="eastAsia"/>
          <w:szCs w:val="21"/>
        </w:rPr>
        <w:t>▶</w:t>
      </w:r>
      <w:r w:rsidRPr="00FF707E">
        <w:rPr>
          <w:rFonts w:eastAsia="DengXian"/>
          <w:szCs w:val="21"/>
        </w:rPr>
        <w:t xml:space="preserve"> </w:t>
      </w:r>
      <w:r w:rsidRPr="00FF707E">
        <w:rPr>
          <w:szCs w:val="21"/>
        </w:rPr>
        <w:t>记录分析类型设置的各个参数，将结果截图保存，并对</w:t>
      </w:r>
      <w:r w:rsidRPr="00FF707E">
        <w:rPr>
          <w:szCs w:val="21"/>
        </w:rPr>
        <w:t xml:space="preserve">Sweep Type </w:t>
      </w:r>
      <w:r w:rsidRPr="00FF707E">
        <w:rPr>
          <w:szCs w:val="21"/>
        </w:rPr>
        <w:t>中的设置进行说明。</w:t>
      </w:r>
      <w:r w:rsidRPr="00FF707E">
        <w:rPr>
          <w:szCs w:val="21"/>
        </w:rPr>
        <w:t xml:space="preserve"> </w:t>
      </w:r>
    </w:p>
    <w:p w:rsidR="00586D7C" w:rsidRPr="00FF707E" w:rsidRDefault="00586D7C" w:rsidP="00586D7C">
      <w:pPr>
        <w:adjustRightInd/>
        <w:spacing w:line="240" w:lineRule="auto"/>
        <w:ind w:firstLineChars="200" w:firstLine="383"/>
        <w:rPr>
          <w:szCs w:val="21"/>
        </w:rPr>
      </w:pPr>
      <w:r w:rsidRPr="00FF707E">
        <w:rPr>
          <w:rFonts w:ascii="MS Mincho" w:eastAsia="MS Mincho" w:hAnsi="MS Mincho" w:cs="MS Mincho" w:hint="eastAsia"/>
          <w:szCs w:val="21"/>
        </w:rPr>
        <w:t>▶</w:t>
      </w:r>
      <w:r w:rsidRPr="00FF707E">
        <w:rPr>
          <w:szCs w:val="21"/>
        </w:rPr>
        <w:t xml:space="preserve"> </w:t>
      </w:r>
      <w:r w:rsidRPr="00FF707E">
        <w:rPr>
          <w:szCs w:val="21"/>
        </w:rPr>
        <w:t>仿真结果记录：选择数据或曲线形式记录，并对仿真结果进行分析。</w:t>
      </w:r>
      <w:r w:rsidRPr="00FF707E">
        <w:rPr>
          <w:szCs w:val="21"/>
        </w:rPr>
        <w:t xml:space="preserve"> </w:t>
      </w:r>
    </w:p>
    <w:p w:rsidR="00586D7C" w:rsidRPr="00FF707E" w:rsidRDefault="00586D7C" w:rsidP="00586D7C">
      <w:pPr>
        <w:ind w:firstLineChars="200" w:firstLine="383"/>
        <w:rPr>
          <w:szCs w:val="21"/>
        </w:rPr>
      </w:pPr>
      <w:r w:rsidRPr="00FF707E">
        <w:rPr>
          <w:rFonts w:ascii="MS Mincho" w:eastAsia="MS Mincho" w:hAnsi="MS Mincho" w:cs="MS Mincho" w:hint="eastAsia"/>
          <w:szCs w:val="21"/>
        </w:rPr>
        <w:t>▶</w:t>
      </w:r>
      <w:r w:rsidRPr="00FF707E">
        <w:rPr>
          <w:szCs w:val="21"/>
        </w:rPr>
        <w:t xml:space="preserve"> </w:t>
      </w:r>
      <w:r w:rsidRPr="00FF707E">
        <w:rPr>
          <w:szCs w:val="21"/>
        </w:rPr>
        <w:t>各</w:t>
      </w:r>
      <w:proofErr w:type="gramStart"/>
      <w:r w:rsidRPr="00FF707E">
        <w:rPr>
          <w:szCs w:val="21"/>
        </w:rPr>
        <w:t>截图需标示</w:t>
      </w:r>
      <w:proofErr w:type="gramEnd"/>
      <w:r w:rsidRPr="00FF707E">
        <w:rPr>
          <w:szCs w:val="21"/>
        </w:rPr>
        <w:t>图号，并用文字说明截图名称。截</w:t>
      </w:r>
      <w:proofErr w:type="gramStart"/>
      <w:r w:rsidRPr="00FF707E">
        <w:rPr>
          <w:szCs w:val="21"/>
        </w:rPr>
        <w:t>图注意</w:t>
      </w:r>
      <w:proofErr w:type="gramEnd"/>
      <w:r w:rsidRPr="00FF707E">
        <w:rPr>
          <w:szCs w:val="21"/>
        </w:rPr>
        <w:t>大小、位置，报告撰写应规范。</w:t>
      </w:r>
    </w:p>
    <w:p w:rsidR="00586D7C" w:rsidRPr="00FF707E" w:rsidRDefault="00586D7C" w:rsidP="00586D7C">
      <w:pPr>
        <w:adjustRightInd/>
        <w:spacing w:line="240" w:lineRule="auto"/>
        <w:rPr>
          <w:szCs w:val="21"/>
        </w:rPr>
      </w:pPr>
      <w:r w:rsidRPr="00FF707E">
        <w:rPr>
          <w:szCs w:val="21"/>
        </w:rPr>
        <w:t>4</w:t>
      </w:r>
      <w:r w:rsidRPr="00FF707E">
        <w:rPr>
          <w:szCs w:val="21"/>
        </w:rPr>
        <w:t>．实验总结：对实验结果的分析总结，遇到的问题及解决方法，本次实验的收获和体会。</w:t>
      </w:r>
    </w:p>
    <w:p w:rsidR="00586D7C" w:rsidRPr="00FF707E" w:rsidRDefault="00586D7C" w:rsidP="00586D7C">
      <w:pPr>
        <w:adjustRightInd/>
        <w:spacing w:line="240" w:lineRule="auto"/>
      </w:pPr>
    </w:p>
    <w:p w:rsidR="00774700" w:rsidRPr="00586D7C" w:rsidRDefault="00774700" w:rsidP="00E07EAE">
      <w:pPr>
        <w:adjustRightInd/>
        <w:spacing w:line="240" w:lineRule="auto"/>
        <w:rPr>
          <w:rFonts w:hint="eastAsia"/>
        </w:rPr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  <w:bookmarkStart w:id="2" w:name="_GoBack"/>
      <w:bookmarkEnd w:id="2"/>
    </w:p>
    <w:p w:rsidR="00774700" w:rsidRDefault="00774700" w:rsidP="00E07EAE">
      <w:pPr>
        <w:adjustRightInd/>
        <w:spacing w:line="240" w:lineRule="auto"/>
      </w:pPr>
    </w:p>
    <w:p w:rsidR="00774700" w:rsidRPr="000D6130" w:rsidRDefault="00774700" w:rsidP="00E07EAE">
      <w:pPr>
        <w:adjustRightInd/>
        <w:spacing w:line="240" w:lineRule="auto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p w:rsidR="00774700" w:rsidRDefault="00774700" w:rsidP="00E07EAE">
      <w:pPr>
        <w:adjustRightInd/>
        <w:spacing w:line="240" w:lineRule="auto"/>
      </w:pPr>
    </w:p>
    <w:sectPr w:rsidR="00774700" w:rsidSect="0025639E">
      <w:headerReference w:type="default" r:id="rId45"/>
      <w:pgSz w:w="10319" w:h="14572" w:code="13"/>
      <w:pgMar w:top="1134" w:right="737" w:bottom="1134" w:left="851" w:header="680" w:footer="567" w:gutter="0"/>
      <w:pgNumType w:start="1"/>
      <w:cols w:space="425"/>
      <w:titlePg/>
      <w:docGrid w:type="linesAndChars" w:linePitch="360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97" w:rsidRDefault="00910F97" w:rsidP="00621CD5">
      <w:pPr>
        <w:spacing w:line="240" w:lineRule="auto"/>
      </w:pPr>
      <w:r>
        <w:separator/>
      </w:r>
    </w:p>
  </w:endnote>
  <w:endnote w:type="continuationSeparator" w:id="0">
    <w:p w:rsidR="00910F97" w:rsidRDefault="00910F97" w:rsidP="00621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97" w:rsidRDefault="00910F97" w:rsidP="00621CD5">
      <w:pPr>
        <w:spacing w:line="240" w:lineRule="auto"/>
      </w:pPr>
      <w:r>
        <w:separator/>
      </w:r>
    </w:p>
  </w:footnote>
  <w:footnote w:type="continuationSeparator" w:id="0">
    <w:p w:rsidR="00910F97" w:rsidRDefault="00910F97" w:rsidP="00621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BB" w:rsidRPr="00AD369E" w:rsidRDefault="00815EBB" w:rsidP="00AD369E">
    <w:pPr>
      <w:pStyle w:val="a3"/>
    </w:pPr>
    <w:r>
      <w:rPr>
        <w:rFonts w:eastAsia="楷体_GB2312" w:hint="eastAsia"/>
        <w:spacing w:val="20"/>
        <w:sz w:val="21"/>
        <w:szCs w:val="21"/>
      </w:rPr>
      <w:t>电工电子实验教学中心</w:t>
    </w:r>
    <w:r w:rsidR="005768C5">
      <w:rPr>
        <w:rFonts w:eastAsia="楷体_GB2312" w:hint="eastAsia"/>
        <w:spacing w:val="20"/>
        <w:sz w:val="21"/>
        <w:szCs w:val="21"/>
      </w:rPr>
      <w:t>实验报告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73BB"/>
    <w:multiLevelType w:val="hybridMultilevel"/>
    <w:tmpl w:val="27BA8CD4"/>
    <w:lvl w:ilvl="0" w:tplc="21447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5"/>
    <w:rsid w:val="00013564"/>
    <w:rsid w:val="000135A2"/>
    <w:rsid w:val="00030EF6"/>
    <w:rsid w:val="00036E20"/>
    <w:rsid w:val="00041646"/>
    <w:rsid w:val="00044BED"/>
    <w:rsid w:val="00050E6C"/>
    <w:rsid w:val="0005138C"/>
    <w:rsid w:val="00056F4A"/>
    <w:rsid w:val="00063599"/>
    <w:rsid w:val="00064698"/>
    <w:rsid w:val="00064E76"/>
    <w:rsid w:val="000858C2"/>
    <w:rsid w:val="00097AE8"/>
    <w:rsid w:val="000A12C7"/>
    <w:rsid w:val="000A338A"/>
    <w:rsid w:val="000A3B3A"/>
    <w:rsid w:val="000A6540"/>
    <w:rsid w:val="000B295F"/>
    <w:rsid w:val="000B2C39"/>
    <w:rsid w:val="000D6130"/>
    <w:rsid w:val="000E48FC"/>
    <w:rsid w:val="000F68C2"/>
    <w:rsid w:val="00127C4D"/>
    <w:rsid w:val="00130E19"/>
    <w:rsid w:val="00133F2F"/>
    <w:rsid w:val="001438E1"/>
    <w:rsid w:val="00156F9C"/>
    <w:rsid w:val="001630E8"/>
    <w:rsid w:val="0017158A"/>
    <w:rsid w:val="001926B1"/>
    <w:rsid w:val="001A17DC"/>
    <w:rsid w:val="001A2951"/>
    <w:rsid w:val="001C1EE2"/>
    <w:rsid w:val="001C5AD7"/>
    <w:rsid w:val="001D232C"/>
    <w:rsid w:val="001D5BC8"/>
    <w:rsid w:val="001D735C"/>
    <w:rsid w:val="001E087A"/>
    <w:rsid w:val="0021221E"/>
    <w:rsid w:val="00237804"/>
    <w:rsid w:val="00242C0C"/>
    <w:rsid w:val="00242D23"/>
    <w:rsid w:val="002466C5"/>
    <w:rsid w:val="0025639E"/>
    <w:rsid w:val="00257C83"/>
    <w:rsid w:val="00262C1A"/>
    <w:rsid w:val="00274736"/>
    <w:rsid w:val="002816D1"/>
    <w:rsid w:val="00295969"/>
    <w:rsid w:val="00295B1F"/>
    <w:rsid w:val="002A083A"/>
    <w:rsid w:val="002A42FD"/>
    <w:rsid w:val="002B2CF2"/>
    <w:rsid w:val="002B2E8B"/>
    <w:rsid w:val="002C72B6"/>
    <w:rsid w:val="002D4B6D"/>
    <w:rsid w:val="002D51C1"/>
    <w:rsid w:val="002D7140"/>
    <w:rsid w:val="002E444E"/>
    <w:rsid w:val="002F3266"/>
    <w:rsid w:val="002F3408"/>
    <w:rsid w:val="00302FCD"/>
    <w:rsid w:val="003075DA"/>
    <w:rsid w:val="00327E01"/>
    <w:rsid w:val="00332F42"/>
    <w:rsid w:val="00354A13"/>
    <w:rsid w:val="00361863"/>
    <w:rsid w:val="00384BA6"/>
    <w:rsid w:val="0038589D"/>
    <w:rsid w:val="00386A16"/>
    <w:rsid w:val="00386BBF"/>
    <w:rsid w:val="00387CEE"/>
    <w:rsid w:val="00390954"/>
    <w:rsid w:val="003A1774"/>
    <w:rsid w:val="003A67EB"/>
    <w:rsid w:val="003A6C73"/>
    <w:rsid w:val="003B3054"/>
    <w:rsid w:val="003C5A49"/>
    <w:rsid w:val="003C64D7"/>
    <w:rsid w:val="003C7AD0"/>
    <w:rsid w:val="003D3B41"/>
    <w:rsid w:val="003D4691"/>
    <w:rsid w:val="003E0143"/>
    <w:rsid w:val="003F3A11"/>
    <w:rsid w:val="003F43E1"/>
    <w:rsid w:val="003F44BB"/>
    <w:rsid w:val="00404BC7"/>
    <w:rsid w:val="0041277A"/>
    <w:rsid w:val="00414C8D"/>
    <w:rsid w:val="00417721"/>
    <w:rsid w:val="00417926"/>
    <w:rsid w:val="00433867"/>
    <w:rsid w:val="00437EBF"/>
    <w:rsid w:val="004400E4"/>
    <w:rsid w:val="00440566"/>
    <w:rsid w:val="004437CC"/>
    <w:rsid w:val="00443FC8"/>
    <w:rsid w:val="00446A5B"/>
    <w:rsid w:val="00446FB4"/>
    <w:rsid w:val="00453189"/>
    <w:rsid w:val="004611B6"/>
    <w:rsid w:val="00465479"/>
    <w:rsid w:val="0047078A"/>
    <w:rsid w:val="0047110A"/>
    <w:rsid w:val="00473208"/>
    <w:rsid w:val="00473F34"/>
    <w:rsid w:val="0048535E"/>
    <w:rsid w:val="004903AA"/>
    <w:rsid w:val="00491F79"/>
    <w:rsid w:val="00493824"/>
    <w:rsid w:val="004A1522"/>
    <w:rsid w:val="004B0144"/>
    <w:rsid w:val="004B136B"/>
    <w:rsid w:val="004B20B9"/>
    <w:rsid w:val="004B5F77"/>
    <w:rsid w:val="004C284E"/>
    <w:rsid w:val="004C52C8"/>
    <w:rsid w:val="004C567A"/>
    <w:rsid w:val="004C63AA"/>
    <w:rsid w:val="004D6DE5"/>
    <w:rsid w:val="004E13D3"/>
    <w:rsid w:val="004E1B8C"/>
    <w:rsid w:val="004E543A"/>
    <w:rsid w:val="005005D8"/>
    <w:rsid w:val="00500D54"/>
    <w:rsid w:val="0050335B"/>
    <w:rsid w:val="005036C4"/>
    <w:rsid w:val="00520806"/>
    <w:rsid w:val="00532F67"/>
    <w:rsid w:val="00533163"/>
    <w:rsid w:val="00533D78"/>
    <w:rsid w:val="00535D3F"/>
    <w:rsid w:val="005421ED"/>
    <w:rsid w:val="00545C7F"/>
    <w:rsid w:val="00555DFA"/>
    <w:rsid w:val="00556086"/>
    <w:rsid w:val="00561633"/>
    <w:rsid w:val="0057345E"/>
    <w:rsid w:val="005768C5"/>
    <w:rsid w:val="00582A54"/>
    <w:rsid w:val="00582F6C"/>
    <w:rsid w:val="00586D7C"/>
    <w:rsid w:val="0058754D"/>
    <w:rsid w:val="00597B7A"/>
    <w:rsid w:val="00597FA9"/>
    <w:rsid w:val="005A3D73"/>
    <w:rsid w:val="005A51A8"/>
    <w:rsid w:val="005B415B"/>
    <w:rsid w:val="005B6AFF"/>
    <w:rsid w:val="005C5549"/>
    <w:rsid w:val="005C773F"/>
    <w:rsid w:val="005D5D63"/>
    <w:rsid w:val="005E76EE"/>
    <w:rsid w:val="005F1630"/>
    <w:rsid w:val="005F36F4"/>
    <w:rsid w:val="0060492A"/>
    <w:rsid w:val="00607385"/>
    <w:rsid w:val="006138D6"/>
    <w:rsid w:val="00620C5E"/>
    <w:rsid w:val="00621CD5"/>
    <w:rsid w:val="00624328"/>
    <w:rsid w:val="0063061D"/>
    <w:rsid w:val="00631231"/>
    <w:rsid w:val="00632719"/>
    <w:rsid w:val="00653FF9"/>
    <w:rsid w:val="0065646A"/>
    <w:rsid w:val="00663AF9"/>
    <w:rsid w:val="00665420"/>
    <w:rsid w:val="0066740F"/>
    <w:rsid w:val="00667884"/>
    <w:rsid w:val="006745FD"/>
    <w:rsid w:val="006749E5"/>
    <w:rsid w:val="00682ED9"/>
    <w:rsid w:val="006A03AC"/>
    <w:rsid w:val="006A6616"/>
    <w:rsid w:val="006B6BC7"/>
    <w:rsid w:val="006C0179"/>
    <w:rsid w:val="006E2C22"/>
    <w:rsid w:val="006F63E8"/>
    <w:rsid w:val="006F6DDE"/>
    <w:rsid w:val="00704840"/>
    <w:rsid w:val="007049B4"/>
    <w:rsid w:val="00704B4C"/>
    <w:rsid w:val="00705F9C"/>
    <w:rsid w:val="0070753F"/>
    <w:rsid w:val="00710D26"/>
    <w:rsid w:val="0071433D"/>
    <w:rsid w:val="00716921"/>
    <w:rsid w:val="00717CC7"/>
    <w:rsid w:val="007209CA"/>
    <w:rsid w:val="007247AB"/>
    <w:rsid w:val="0073210E"/>
    <w:rsid w:val="0073529B"/>
    <w:rsid w:val="007437E4"/>
    <w:rsid w:val="00745333"/>
    <w:rsid w:val="00765706"/>
    <w:rsid w:val="00774700"/>
    <w:rsid w:val="00781C61"/>
    <w:rsid w:val="00784A05"/>
    <w:rsid w:val="00786DD9"/>
    <w:rsid w:val="00792169"/>
    <w:rsid w:val="007969C5"/>
    <w:rsid w:val="00796C38"/>
    <w:rsid w:val="007A1EF8"/>
    <w:rsid w:val="007A5E3C"/>
    <w:rsid w:val="007A6F79"/>
    <w:rsid w:val="007B5822"/>
    <w:rsid w:val="007B70CD"/>
    <w:rsid w:val="007B7674"/>
    <w:rsid w:val="007C16C9"/>
    <w:rsid w:val="007C1B41"/>
    <w:rsid w:val="007C347D"/>
    <w:rsid w:val="007D73A3"/>
    <w:rsid w:val="007F1C57"/>
    <w:rsid w:val="0080168E"/>
    <w:rsid w:val="0081071D"/>
    <w:rsid w:val="00812051"/>
    <w:rsid w:val="00815EBB"/>
    <w:rsid w:val="00826025"/>
    <w:rsid w:val="008455E3"/>
    <w:rsid w:val="00852490"/>
    <w:rsid w:val="0087599F"/>
    <w:rsid w:val="00877336"/>
    <w:rsid w:val="008957AD"/>
    <w:rsid w:val="008A225E"/>
    <w:rsid w:val="008B3B1E"/>
    <w:rsid w:val="008E316C"/>
    <w:rsid w:val="008F2C6A"/>
    <w:rsid w:val="00910F97"/>
    <w:rsid w:val="00920D25"/>
    <w:rsid w:val="00920FA7"/>
    <w:rsid w:val="00921373"/>
    <w:rsid w:val="00926593"/>
    <w:rsid w:val="0093439B"/>
    <w:rsid w:val="00937979"/>
    <w:rsid w:val="0094294E"/>
    <w:rsid w:val="00947029"/>
    <w:rsid w:val="00955842"/>
    <w:rsid w:val="00955BE1"/>
    <w:rsid w:val="00986344"/>
    <w:rsid w:val="00987E19"/>
    <w:rsid w:val="00995EDB"/>
    <w:rsid w:val="00996E9F"/>
    <w:rsid w:val="009B0B22"/>
    <w:rsid w:val="009B37AD"/>
    <w:rsid w:val="009B50FF"/>
    <w:rsid w:val="009C07FD"/>
    <w:rsid w:val="009D1AB3"/>
    <w:rsid w:val="009E37B2"/>
    <w:rsid w:val="009F0164"/>
    <w:rsid w:val="009F4B8E"/>
    <w:rsid w:val="00A035E9"/>
    <w:rsid w:val="00A06130"/>
    <w:rsid w:val="00A2474B"/>
    <w:rsid w:val="00A40013"/>
    <w:rsid w:val="00A40CFE"/>
    <w:rsid w:val="00A43A8B"/>
    <w:rsid w:val="00A60184"/>
    <w:rsid w:val="00A61A22"/>
    <w:rsid w:val="00A62FDE"/>
    <w:rsid w:val="00A90F48"/>
    <w:rsid w:val="00A95BEF"/>
    <w:rsid w:val="00AA09E6"/>
    <w:rsid w:val="00AA4E63"/>
    <w:rsid w:val="00AB5034"/>
    <w:rsid w:val="00AC26DD"/>
    <w:rsid w:val="00AD1B6C"/>
    <w:rsid w:val="00AD369E"/>
    <w:rsid w:val="00AE4E4A"/>
    <w:rsid w:val="00AE508D"/>
    <w:rsid w:val="00AF54D9"/>
    <w:rsid w:val="00AF58D9"/>
    <w:rsid w:val="00AF7276"/>
    <w:rsid w:val="00B0175F"/>
    <w:rsid w:val="00B01FFC"/>
    <w:rsid w:val="00B0429F"/>
    <w:rsid w:val="00B2786F"/>
    <w:rsid w:val="00B41CD8"/>
    <w:rsid w:val="00B50586"/>
    <w:rsid w:val="00B5731D"/>
    <w:rsid w:val="00B730EA"/>
    <w:rsid w:val="00B73944"/>
    <w:rsid w:val="00B74F54"/>
    <w:rsid w:val="00B775E3"/>
    <w:rsid w:val="00B77CF8"/>
    <w:rsid w:val="00B808C4"/>
    <w:rsid w:val="00B813C5"/>
    <w:rsid w:val="00B8171A"/>
    <w:rsid w:val="00B8732F"/>
    <w:rsid w:val="00B97048"/>
    <w:rsid w:val="00BA3E54"/>
    <w:rsid w:val="00BA680F"/>
    <w:rsid w:val="00BA7675"/>
    <w:rsid w:val="00BC2D13"/>
    <w:rsid w:val="00BC483A"/>
    <w:rsid w:val="00BC72FB"/>
    <w:rsid w:val="00BD12B0"/>
    <w:rsid w:val="00BE4E36"/>
    <w:rsid w:val="00BE5D14"/>
    <w:rsid w:val="00BE6B28"/>
    <w:rsid w:val="00BF4A61"/>
    <w:rsid w:val="00C01DF0"/>
    <w:rsid w:val="00C033AA"/>
    <w:rsid w:val="00C05851"/>
    <w:rsid w:val="00C20E04"/>
    <w:rsid w:val="00C22604"/>
    <w:rsid w:val="00C279BA"/>
    <w:rsid w:val="00C400DA"/>
    <w:rsid w:val="00C4594C"/>
    <w:rsid w:val="00C46CC8"/>
    <w:rsid w:val="00C57DF7"/>
    <w:rsid w:val="00C6275E"/>
    <w:rsid w:val="00C657B6"/>
    <w:rsid w:val="00C716B3"/>
    <w:rsid w:val="00C7665A"/>
    <w:rsid w:val="00C77194"/>
    <w:rsid w:val="00C777F3"/>
    <w:rsid w:val="00C8349E"/>
    <w:rsid w:val="00CB4C5C"/>
    <w:rsid w:val="00CD0A74"/>
    <w:rsid w:val="00D005D1"/>
    <w:rsid w:val="00D07498"/>
    <w:rsid w:val="00D10F1B"/>
    <w:rsid w:val="00D124F2"/>
    <w:rsid w:val="00D17DDA"/>
    <w:rsid w:val="00D33888"/>
    <w:rsid w:val="00D4367A"/>
    <w:rsid w:val="00D52F83"/>
    <w:rsid w:val="00D604A6"/>
    <w:rsid w:val="00D6398C"/>
    <w:rsid w:val="00D76DFC"/>
    <w:rsid w:val="00D82113"/>
    <w:rsid w:val="00D9187F"/>
    <w:rsid w:val="00D93BC3"/>
    <w:rsid w:val="00D942E1"/>
    <w:rsid w:val="00D97A38"/>
    <w:rsid w:val="00DB2081"/>
    <w:rsid w:val="00DB3A9C"/>
    <w:rsid w:val="00DB63A3"/>
    <w:rsid w:val="00DC0210"/>
    <w:rsid w:val="00DD2CD3"/>
    <w:rsid w:val="00DE1BF5"/>
    <w:rsid w:val="00DE6F85"/>
    <w:rsid w:val="00DF60A4"/>
    <w:rsid w:val="00E006BD"/>
    <w:rsid w:val="00E07EAE"/>
    <w:rsid w:val="00E25E00"/>
    <w:rsid w:val="00E2748E"/>
    <w:rsid w:val="00E31EC4"/>
    <w:rsid w:val="00E32E1D"/>
    <w:rsid w:val="00E3365E"/>
    <w:rsid w:val="00E377CC"/>
    <w:rsid w:val="00E400FC"/>
    <w:rsid w:val="00E4369F"/>
    <w:rsid w:val="00E46161"/>
    <w:rsid w:val="00E51F0F"/>
    <w:rsid w:val="00E6429D"/>
    <w:rsid w:val="00E73902"/>
    <w:rsid w:val="00E747CE"/>
    <w:rsid w:val="00E83E3B"/>
    <w:rsid w:val="00EA2D41"/>
    <w:rsid w:val="00EB2CB7"/>
    <w:rsid w:val="00EB4D85"/>
    <w:rsid w:val="00EB4F01"/>
    <w:rsid w:val="00EC0BB2"/>
    <w:rsid w:val="00EC75EE"/>
    <w:rsid w:val="00ED085E"/>
    <w:rsid w:val="00ED3677"/>
    <w:rsid w:val="00ED5DAE"/>
    <w:rsid w:val="00EE01C2"/>
    <w:rsid w:val="00EE5B5D"/>
    <w:rsid w:val="00F24151"/>
    <w:rsid w:val="00F27D14"/>
    <w:rsid w:val="00F45E47"/>
    <w:rsid w:val="00F46687"/>
    <w:rsid w:val="00F46CA6"/>
    <w:rsid w:val="00F47AF0"/>
    <w:rsid w:val="00F5616F"/>
    <w:rsid w:val="00F64569"/>
    <w:rsid w:val="00F665D7"/>
    <w:rsid w:val="00F74850"/>
    <w:rsid w:val="00F865AC"/>
    <w:rsid w:val="00FB41F5"/>
    <w:rsid w:val="00FC2304"/>
    <w:rsid w:val="00FC2511"/>
    <w:rsid w:val="00FE182A"/>
    <w:rsid w:val="00FE1E63"/>
    <w:rsid w:val="00FF5F19"/>
    <w:rsid w:val="00FF75C2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149A"/>
  <w15:docId w15:val="{7582F77C-3DCC-4003-B60F-A3E9721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D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21CD5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C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CD5"/>
    <w:rPr>
      <w:sz w:val="18"/>
      <w:szCs w:val="18"/>
    </w:rPr>
  </w:style>
  <w:style w:type="character" w:customStyle="1" w:styleId="10">
    <w:name w:val="标题 1 字符"/>
    <w:basedOn w:val="a0"/>
    <w:link w:val="1"/>
    <w:rsid w:val="00621CD5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7">
    <w:name w:val="page number"/>
    <w:basedOn w:val="a0"/>
    <w:rsid w:val="00621CD5"/>
  </w:style>
  <w:style w:type="paragraph" w:styleId="a8">
    <w:name w:val="Balloon Text"/>
    <w:basedOn w:val="a"/>
    <w:link w:val="a9"/>
    <w:uiPriority w:val="99"/>
    <w:semiHidden/>
    <w:unhideWhenUsed/>
    <w:rsid w:val="00621CD5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1CD5"/>
    <w:rPr>
      <w:rFonts w:ascii="Times New Roman" w:eastAsia="宋体" w:hAnsi="Times New Roman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663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86344"/>
    <w:rPr>
      <w:color w:val="808080"/>
    </w:rPr>
  </w:style>
  <w:style w:type="paragraph" w:styleId="ac">
    <w:name w:val="List Paragraph"/>
    <w:basedOn w:val="a"/>
    <w:uiPriority w:val="34"/>
    <w:qFormat/>
    <w:rsid w:val="00361863"/>
    <w:pPr>
      <w:ind w:firstLineChars="200" w:firstLine="420"/>
    </w:pPr>
  </w:style>
  <w:style w:type="paragraph" w:styleId="ad">
    <w:name w:val="annotation text"/>
    <w:basedOn w:val="a"/>
    <w:link w:val="ae"/>
    <w:rsid w:val="00DB63A3"/>
  </w:style>
  <w:style w:type="character" w:customStyle="1" w:styleId="ae">
    <w:name w:val="批注文字 字符"/>
    <w:basedOn w:val="a0"/>
    <w:link w:val="ad"/>
    <w:rsid w:val="00DB63A3"/>
    <w:rPr>
      <w:rFonts w:ascii="Times New Roman" w:eastAsia="宋体" w:hAnsi="Times New Roman" w:cs="Times New Roman"/>
      <w:kern w:val="0"/>
      <w:szCs w:val="20"/>
    </w:rPr>
  </w:style>
  <w:style w:type="paragraph" w:customStyle="1" w:styleId="af">
    <w:name w:val="正文段落"/>
    <w:basedOn w:val="a"/>
    <w:rsid w:val="00586D7C"/>
    <w:pPr>
      <w:adjustRightInd/>
      <w:spacing w:line="240" w:lineRule="auto"/>
      <w:ind w:firstLineChars="200" w:firstLine="200"/>
      <w:jc w:val="both"/>
      <w:textAlignment w:val="auto"/>
    </w:pPr>
    <w:rPr>
      <w:kern w:val="2"/>
      <w:szCs w:val="24"/>
    </w:rPr>
  </w:style>
  <w:style w:type="paragraph" w:customStyle="1" w:styleId="Default">
    <w:name w:val="Default"/>
    <w:rsid w:val="00586D7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oleObject" Target="embeddings/oleObject4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package" Target="embeddings/Microsoft_Visio___3.vsdx"/><Relationship Id="rId42" Type="http://schemas.openxmlformats.org/officeDocument/2006/relationships/oleObject" Target="embeddings/oleObject9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__.vsdx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lab.hit.edu.cn/shownews.asp?id=915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Microsoft_Visio_2003-2010___.vsd"/><Relationship Id="rId37" Type="http://schemas.openxmlformats.org/officeDocument/2006/relationships/image" Target="media/image18.wmf"/><Relationship Id="rId40" Type="http://schemas.openxmlformats.org/officeDocument/2006/relationships/oleObject" Target="embeddings/oleObject8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package" Target="embeddings/Microsoft_Visio___4.vsdx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2.bin"/><Relationship Id="rId27" Type="http://schemas.openxmlformats.org/officeDocument/2006/relationships/image" Target="media/image13.wmf"/><Relationship Id="rId30" Type="http://schemas.openxmlformats.org/officeDocument/2006/relationships/package" Target="embeddings/Microsoft_Visio___2.vsdx"/><Relationship Id="rId35" Type="http://schemas.openxmlformats.org/officeDocument/2006/relationships/image" Target="media/image17.wmf"/><Relationship Id="rId43" Type="http://schemas.openxmlformats.org/officeDocument/2006/relationships/image" Target="media/image21.emf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oleObject" Target="embeddings/oleObject7.bin"/><Relationship Id="rId46" Type="http://schemas.openxmlformats.org/officeDocument/2006/relationships/fontTable" Target="fontTable.xml"/><Relationship Id="rId20" Type="http://schemas.openxmlformats.org/officeDocument/2006/relationships/package" Target="embeddings/Microsoft_Visio___1.vsdx"/><Relationship Id="rId4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F3AF-F558-41DA-BC7B-9A1583B9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Sgs3</cp:lastModifiedBy>
  <cp:revision>16</cp:revision>
  <cp:lastPrinted>2023-03-08T03:02:00Z</cp:lastPrinted>
  <dcterms:created xsi:type="dcterms:W3CDTF">2021-09-13T15:38:00Z</dcterms:created>
  <dcterms:modified xsi:type="dcterms:W3CDTF">2024-03-22T08:42:00Z</dcterms:modified>
</cp:coreProperties>
</file>