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0DBEA" w14:textId="798F2C5C" w:rsidR="00816525" w:rsidRPr="0019619F" w:rsidRDefault="0034681D" w:rsidP="0034681D">
      <w:pPr>
        <w:jc w:val="center"/>
        <w:rPr>
          <w:rFonts w:ascii="黑体" w:eastAsia="黑体" w:hAnsi="黑体"/>
          <w:b/>
          <w:bCs/>
          <w:sz w:val="36"/>
          <w:szCs w:val="36"/>
        </w:rPr>
      </w:pPr>
      <w:r w:rsidRPr="0019619F">
        <w:rPr>
          <w:rFonts w:ascii="黑体" w:eastAsia="黑体" w:hAnsi="黑体" w:hint="eastAsia"/>
          <w:b/>
          <w:bCs/>
          <w:sz w:val="36"/>
          <w:szCs w:val="36"/>
        </w:rPr>
        <w:t>模拟电路断路故障的检测方法</w:t>
      </w:r>
    </w:p>
    <w:p w14:paraId="04A5C088" w14:textId="7D84CFBD" w:rsidR="0034681D" w:rsidRPr="0019619F" w:rsidRDefault="0034681D" w:rsidP="0034681D">
      <w:pPr>
        <w:pStyle w:val="a7"/>
        <w:numPr>
          <w:ilvl w:val="0"/>
          <w:numId w:val="1"/>
        </w:numPr>
        <w:ind w:firstLineChars="0"/>
        <w:rPr>
          <w:rFonts w:ascii="黑体" w:eastAsia="黑体" w:hAnsi="黑体"/>
          <w:b/>
          <w:bCs/>
          <w:sz w:val="30"/>
          <w:szCs w:val="30"/>
        </w:rPr>
      </w:pPr>
      <w:r w:rsidRPr="0019619F">
        <w:rPr>
          <w:rFonts w:ascii="黑体" w:eastAsia="黑体" w:hAnsi="黑体" w:hint="eastAsia"/>
          <w:b/>
          <w:bCs/>
          <w:sz w:val="30"/>
          <w:szCs w:val="30"/>
        </w:rPr>
        <w:t>注意事项：</w:t>
      </w:r>
    </w:p>
    <w:p w14:paraId="6B227347" w14:textId="6D5D1121" w:rsidR="0034681D" w:rsidRPr="0019619F" w:rsidRDefault="0034681D" w:rsidP="0034681D">
      <w:pPr>
        <w:pStyle w:val="a7"/>
        <w:numPr>
          <w:ilvl w:val="0"/>
          <w:numId w:val="2"/>
        </w:numPr>
        <w:ind w:firstLineChars="0"/>
        <w:rPr>
          <w:rFonts w:ascii="宋体" w:eastAsia="宋体" w:hAnsi="宋体"/>
          <w:sz w:val="24"/>
          <w:szCs w:val="24"/>
        </w:rPr>
      </w:pPr>
      <w:r w:rsidRPr="0019619F">
        <w:rPr>
          <w:rFonts w:ascii="宋体" w:eastAsia="宋体" w:hAnsi="宋体" w:hint="eastAsia"/>
          <w:sz w:val="24"/>
          <w:szCs w:val="24"/>
        </w:rPr>
        <w:t>领取故障板后，注意检查供电端、输入端、输出端的插孔处的螺母是否松动，如松动可手动或者用钳子拧紧，以防止接触不良造成新的故障点；</w:t>
      </w:r>
    </w:p>
    <w:p w14:paraId="434FF454" w14:textId="602AC00C" w:rsidR="0034681D" w:rsidRPr="0019619F" w:rsidRDefault="008C2041" w:rsidP="0034681D">
      <w:pPr>
        <w:pStyle w:val="a7"/>
        <w:numPr>
          <w:ilvl w:val="0"/>
          <w:numId w:val="2"/>
        </w:numPr>
        <w:ind w:firstLineChars="0"/>
        <w:rPr>
          <w:rFonts w:ascii="宋体" w:eastAsia="宋体" w:hAnsi="宋体"/>
          <w:sz w:val="24"/>
          <w:szCs w:val="24"/>
        </w:rPr>
      </w:pPr>
      <w:r w:rsidRPr="0019619F">
        <w:rPr>
          <w:rFonts w:ascii="宋体" w:eastAsia="宋体" w:hAnsi="宋体" w:hint="eastAsia"/>
          <w:sz w:val="24"/>
          <w:szCs w:val="24"/>
        </w:rPr>
        <w:t>杜邦线仅用于连接故障点，每人领取3</w:t>
      </w:r>
      <w:r w:rsidRPr="0019619F">
        <w:rPr>
          <w:rFonts w:ascii="宋体" w:eastAsia="宋体" w:hAnsi="宋体"/>
          <w:sz w:val="24"/>
          <w:szCs w:val="24"/>
        </w:rPr>
        <w:t>-4</w:t>
      </w:r>
      <w:r w:rsidRPr="0019619F">
        <w:rPr>
          <w:rFonts w:ascii="宋体" w:eastAsia="宋体" w:hAnsi="宋体" w:hint="eastAsia"/>
          <w:sz w:val="24"/>
          <w:szCs w:val="24"/>
        </w:rPr>
        <w:t>根足够，不要多拿，领取后也需用万用表检测是否有坏线；</w:t>
      </w:r>
    </w:p>
    <w:p w14:paraId="742A6696" w14:textId="11E6776F" w:rsidR="008C2041" w:rsidRPr="0019619F" w:rsidRDefault="008C2041" w:rsidP="0034681D">
      <w:pPr>
        <w:pStyle w:val="a7"/>
        <w:numPr>
          <w:ilvl w:val="0"/>
          <w:numId w:val="2"/>
        </w:numPr>
        <w:ind w:firstLineChars="0"/>
        <w:rPr>
          <w:rFonts w:ascii="宋体" w:eastAsia="宋体" w:hAnsi="宋体"/>
          <w:sz w:val="24"/>
          <w:szCs w:val="24"/>
        </w:rPr>
      </w:pPr>
      <w:r w:rsidRPr="0019619F">
        <w:rPr>
          <w:rFonts w:ascii="宋体" w:eastAsia="宋体" w:hAnsi="宋体" w:hint="eastAsia"/>
          <w:sz w:val="24"/>
          <w:szCs w:val="24"/>
        </w:rPr>
        <w:t>故障板上每个元件的引脚均留有测量点插孔，排查故障时，万用表表笔接触到测量插孔即可，不要直接测量元件的引脚；</w:t>
      </w:r>
    </w:p>
    <w:p w14:paraId="51808AE1" w14:textId="3BB77221" w:rsidR="00D10112" w:rsidRPr="0019619F" w:rsidRDefault="00D10112" w:rsidP="0034681D">
      <w:pPr>
        <w:pStyle w:val="a7"/>
        <w:numPr>
          <w:ilvl w:val="0"/>
          <w:numId w:val="2"/>
        </w:numPr>
        <w:ind w:firstLineChars="0"/>
        <w:rPr>
          <w:rFonts w:ascii="宋体" w:eastAsia="宋体" w:hAnsi="宋体"/>
          <w:sz w:val="24"/>
          <w:szCs w:val="24"/>
        </w:rPr>
      </w:pPr>
      <w:r w:rsidRPr="0019619F">
        <w:rPr>
          <w:rFonts w:ascii="宋体" w:eastAsia="宋体" w:hAnsi="宋体" w:hint="eastAsia"/>
          <w:sz w:val="24"/>
          <w:szCs w:val="24"/>
        </w:rPr>
        <w:t>排查断路故障，除了要判断哪个元件所在支路发生断路，还要判断出元件的哪一端断路，用杜邦线连接</w:t>
      </w:r>
      <w:r w:rsidR="0019619F" w:rsidRPr="0019619F">
        <w:rPr>
          <w:rFonts w:ascii="宋体" w:eastAsia="宋体" w:hAnsi="宋体" w:hint="eastAsia"/>
          <w:sz w:val="24"/>
          <w:szCs w:val="24"/>
        </w:rPr>
        <w:t>断路故障时，需注意不要连错引脚；</w:t>
      </w:r>
    </w:p>
    <w:p w14:paraId="7AD5D137" w14:textId="7EED80D0" w:rsidR="008C2041" w:rsidRPr="0019619F" w:rsidRDefault="008C2041" w:rsidP="0034681D">
      <w:pPr>
        <w:pStyle w:val="a7"/>
        <w:numPr>
          <w:ilvl w:val="0"/>
          <w:numId w:val="2"/>
        </w:numPr>
        <w:ind w:firstLineChars="0"/>
        <w:rPr>
          <w:rFonts w:ascii="宋体" w:eastAsia="宋体" w:hAnsi="宋体"/>
          <w:sz w:val="24"/>
          <w:szCs w:val="24"/>
        </w:rPr>
      </w:pPr>
      <w:r w:rsidRPr="0019619F">
        <w:rPr>
          <w:rFonts w:ascii="宋体" w:eastAsia="宋体" w:hAnsi="宋体" w:hint="eastAsia"/>
          <w:sz w:val="24"/>
          <w:szCs w:val="24"/>
        </w:rPr>
        <w:t>老师验收完实验结果后，需将故障板和杜邦线归还到领取处，题目不必归还，可带走</w:t>
      </w:r>
      <w:r w:rsidR="00502971" w:rsidRPr="0019619F">
        <w:rPr>
          <w:rFonts w:ascii="宋体" w:eastAsia="宋体" w:hAnsi="宋体" w:hint="eastAsia"/>
          <w:sz w:val="24"/>
          <w:szCs w:val="24"/>
        </w:rPr>
        <w:t>写报告时用。</w:t>
      </w:r>
    </w:p>
    <w:p w14:paraId="7E96FE67" w14:textId="37829FC6" w:rsidR="0034681D" w:rsidRPr="0019619F" w:rsidRDefault="0034681D" w:rsidP="0034681D">
      <w:pPr>
        <w:pStyle w:val="a7"/>
        <w:numPr>
          <w:ilvl w:val="0"/>
          <w:numId w:val="1"/>
        </w:numPr>
        <w:ind w:firstLineChars="0"/>
        <w:rPr>
          <w:rFonts w:ascii="黑体" w:eastAsia="黑体" w:hAnsi="黑体"/>
          <w:sz w:val="30"/>
          <w:szCs w:val="30"/>
        </w:rPr>
      </w:pPr>
      <w:bookmarkStart w:id="0" w:name="_Hlk145574758"/>
      <w:r w:rsidRPr="0019619F">
        <w:rPr>
          <w:rFonts w:ascii="黑体" w:eastAsia="黑体" w:hAnsi="黑体" w:hint="eastAsia"/>
          <w:b/>
          <w:sz w:val="30"/>
          <w:szCs w:val="30"/>
        </w:rPr>
        <w:t>题目一：晶体管基本放大电路故障检测</w:t>
      </w:r>
      <w:bookmarkEnd w:id="0"/>
    </w:p>
    <w:p w14:paraId="29385369" w14:textId="4FD9CCDF" w:rsidR="00502971" w:rsidRPr="0019619F" w:rsidRDefault="00502971" w:rsidP="00502971">
      <w:pPr>
        <w:pStyle w:val="a7"/>
        <w:numPr>
          <w:ilvl w:val="0"/>
          <w:numId w:val="3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首先根据题目给出的电路参数计算静态工作点U</w:t>
      </w:r>
      <w:r w:rsidRPr="0019619F">
        <w:rPr>
          <w:rFonts w:ascii="宋体" w:eastAsia="宋体" w:hAnsi="宋体" w:hint="eastAsia"/>
          <w:bCs/>
          <w:sz w:val="24"/>
          <w:szCs w:val="24"/>
          <w:vertAlign w:val="subscript"/>
        </w:rPr>
        <w:t>B</w:t>
      </w:r>
      <w:r w:rsidRPr="0019619F">
        <w:rPr>
          <w:rFonts w:ascii="宋体" w:eastAsia="宋体" w:hAnsi="宋体" w:hint="eastAsia"/>
          <w:bCs/>
          <w:sz w:val="24"/>
          <w:szCs w:val="24"/>
        </w:rPr>
        <w:t>、U</w:t>
      </w:r>
      <w:r w:rsidRPr="0019619F">
        <w:rPr>
          <w:rFonts w:ascii="宋体" w:eastAsia="宋体" w:hAnsi="宋体" w:hint="eastAsia"/>
          <w:bCs/>
          <w:sz w:val="24"/>
          <w:szCs w:val="24"/>
          <w:vertAlign w:val="subscript"/>
        </w:rPr>
        <w:t>C</w:t>
      </w:r>
      <w:r w:rsidRPr="0019619F">
        <w:rPr>
          <w:rFonts w:ascii="宋体" w:eastAsia="宋体" w:hAnsi="宋体" w:hint="eastAsia"/>
          <w:bCs/>
          <w:sz w:val="24"/>
          <w:szCs w:val="24"/>
        </w:rPr>
        <w:t>、U</w:t>
      </w:r>
      <w:r w:rsidRPr="0019619F">
        <w:rPr>
          <w:rFonts w:ascii="宋体" w:eastAsia="宋体" w:hAnsi="宋体" w:hint="eastAsia"/>
          <w:bCs/>
          <w:sz w:val="24"/>
          <w:szCs w:val="24"/>
          <w:vertAlign w:val="subscript"/>
        </w:rPr>
        <w:t>E</w:t>
      </w:r>
      <w:r w:rsidRPr="0019619F">
        <w:rPr>
          <w:rFonts w:ascii="宋体" w:eastAsia="宋体" w:hAnsi="宋体" w:hint="eastAsia"/>
          <w:bCs/>
          <w:sz w:val="24"/>
          <w:szCs w:val="24"/>
        </w:rPr>
        <w:t>的理论值；</w:t>
      </w:r>
    </w:p>
    <w:p w14:paraId="61493096" w14:textId="27D02A6B" w:rsidR="00502971" w:rsidRPr="0019619F" w:rsidRDefault="00502971" w:rsidP="00502971">
      <w:pPr>
        <w:pStyle w:val="a7"/>
        <w:numPr>
          <w:ilvl w:val="0"/>
          <w:numId w:val="3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给子板正常供电+</w:t>
      </w:r>
      <w:r w:rsidRPr="0019619F">
        <w:rPr>
          <w:rFonts w:ascii="宋体" w:eastAsia="宋体" w:hAnsi="宋体"/>
          <w:bCs/>
          <w:sz w:val="24"/>
          <w:szCs w:val="24"/>
        </w:rPr>
        <w:t>12</w:t>
      </w:r>
      <w:r w:rsidRPr="0019619F">
        <w:rPr>
          <w:rFonts w:ascii="宋体" w:eastAsia="宋体" w:hAnsi="宋体" w:hint="eastAsia"/>
          <w:bCs/>
          <w:sz w:val="24"/>
          <w:szCs w:val="24"/>
        </w:rPr>
        <w:t>V，将万用表调至直流电压档，黑表笔接地，红表笔测量各电阻两端和三极管各引脚对应测量点的电压，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结合测量结果即可判断故障点位置。如R</w:t>
      </w:r>
      <w:r w:rsidR="001D2402" w:rsidRPr="0019619F">
        <w:rPr>
          <w:rFonts w:ascii="宋体" w:eastAsia="宋体" w:hAnsi="宋体"/>
          <w:bCs/>
          <w:sz w:val="24"/>
          <w:szCs w:val="24"/>
        </w:rPr>
        <w:t>1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两端均接近0V，则可知R</w:t>
      </w:r>
      <w:r w:rsidR="001D2402" w:rsidRPr="0019619F">
        <w:rPr>
          <w:rFonts w:ascii="宋体" w:eastAsia="宋体" w:hAnsi="宋体"/>
          <w:bCs/>
          <w:sz w:val="24"/>
          <w:szCs w:val="24"/>
        </w:rPr>
        <w:t>1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与+</w:t>
      </w:r>
      <w:r w:rsidR="001D2402" w:rsidRPr="0019619F">
        <w:rPr>
          <w:rFonts w:ascii="宋体" w:eastAsia="宋体" w:hAnsi="宋体"/>
          <w:bCs/>
          <w:sz w:val="24"/>
          <w:szCs w:val="24"/>
        </w:rPr>
        <w:t>12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V之间断路；如R</w:t>
      </w:r>
      <w:r w:rsidR="001D2402" w:rsidRPr="0019619F">
        <w:rPr>
          <w:rFonts w:ascii="宋体" w:eastAsia="宋体" w:hAnsi="宋体"/>
          <w:bCs/>
          <w:sz w:val="24"/>
          <w:szCs w:val="24"/>
        </w:rPr>
        <w:t>2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两端均接近+</w:t>
      </w:r>
      <w:r w:rsidR="001D2402" w:rsidRPr="0019619F">
        <w:rPr>
          <w:rFonts w:ascii="宋体" w:eastAsia="宋体" w:hAnsi="宋体"/>
          <w:bCs/>
          <w:sz w:val="24"/>
          <w:szCs w:val="24"/>
        </w:rPr>
        <w:t>12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V，则可判断出R</w:t>
      </w:r>
      <w:r w:rsidR="001D2402" w:rsidRPr="0019619F">
        <w:rPr>
          <w:rFonts w:ascii="宋体" w:eastAsia="宋体" w:hAnsi="宋体"/>
          <w:bCs/>
          <w:sz w:val="24"/>
          <w:szCs w:val="24"/>
        </w:rPr>
        <w:t>2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与GND之间断路；如R</w:t>
      </w:r>
      <w:r w:rsidR="001D2402" w:rsidRPr="0019619F">
        <w:rPr>
          <w:rFonts w:ascii="宋体" w:eastAsia="宋体" w:hAnsi="宋体"/>
          <w:bCs/>
          <w:sz w:val="24"/>
          <w:szCs w:val="24"/>
        </w:rPr>
        <w:t>1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下端和R</w:t>
      </w:r>
      <w:r w:rsidR="001D2402" w:rsidRPr="0019619F">
        <w:rPr>
          <w:rFonts w:ascii="宋体" w:eastAsia="宋体" w:hAnsi="宋体"/>
          <w:bCs/>
          <w:sz w:val="24"/>
          <w:szCs w:val="24"/>
        </w:rPr>
        <w:t>2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上端均接近4V，可知分压电路正常，与三极管基极之间断路；如R</w:t>
      </w:r>
      <w:r w:rsidR="001D2402" w:rsidRPr="0019619F">
        <w:rPr>
          <w:rFonts w:ascii="宋体" w:eastAsia="宋体" w:hAnsi="宋体"/>
          <w:bCs/>
          <w:sz w:val="24"/>
          <w:szCs w:val="24"/>
        </w:rPr>
        <w:t>1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两端均接近+</w:t>
      </w:r>
      <w:r w:rsidR="001D2402" w:rsidRPr="0019619F">
        <w:rPr>
          <w:rFonts w:ascii="宋体" w:eastAsia="宋体" w:hAnsi="宋体"/>
          <w:bCs/>
          <w:sz w:val="24"/>
          <w:szCs w:val="24"/>
        </w:rPr>
        <w:t>12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V，R</w:t>
      </w:r>
      <w:r w:rsidR="001D2402" w:rsidRPr="0019619F">
        <w:rPr>
          <w:rFonts w:ascii="宋体" w:eastAsia="宋体" w:hAnsi="宋体"/>
          <w:bCs/>
          <w:sz w:val="24"/>
          <w:szCs w:val="24"/>
        </w:rPr>
        <w:t>2</w:t>
      </w:r>
      <w:r w:rsidR="001D2402" w:rsidRPr="0019619F">
        <w:rPr>
          <w:rFonts w:ascii="宋体" w:eastAsia="宋体" w:hAnsi="宋体" w:hint="eastAsia"/>
          <w:bCs/>
          <w:sz w:val="24"/>
          <w:szCs w:val="24"/>
        </w:rPr>
        <w:t>两端均接近0V，可结合三极管</w:t>
      </w:r>
      <w:r w:rsidR="00B438F6" w:rsidRPr="0019619F">
        <w:rPr>
          <w:rFonts w:ascii="宋体" w:eastAsia="宋体" w:hAnsi="宋体" w:hint="eastAsia"/>
          <w:bCs/>
          <w:sz w:val="24"/>
          <w:szCs w:val="24"/>
        </w:rPr>
        <w:t>基极测量结果，即可判断是R</w:t>
      </w:r>
      <w:r w:rsidR="00B438F6" w:rsidRPr="0019619F">
        <w:rPr>
          <w:rFonts w:ascii="宋体" w:eastAsia="宋体" w:hAnsi="宋体"/>
          <w:bCs/>
          <w:sz w:val="24"/>
          <w:szCs w:val="24"/>
        </w:rPr>
        <w:t>1</w:t>
      </w:r>
      <w:r w:rsidR="00B438F6" w:rsidRPr="0019619F">
        <w:rPr>
          <w:rFonts w:ascii="宋体" w:eastAsia="宋体" w:hAnsi="宋体" w:hint="eastAsia"/>
          <w:bCs/>
          <w:sz w:val="24"/>
          <w:szCs w:val="24"/>
        </w:rPr>
        <w:t>下端断路还是R</w:t>
      </w:r>
      <w:r w:rsidR="00B438F6" w:rsidRPr="0019619F">
        <w:rPr>
          <w:rFonts w:ascii="宋体" w:eastAsia="宋体" w:hAnsi="宋体"/>
          <w:bCs/>
          <w:sz w:val="24"/>
          <w:szCs w:val="24"/>
        </w:rPr>
        <w:t>2</w:t>
      </w:r>
      <w:r w:rsidR="00B438F6" w:rsidRPr="0019619F">
        <w:rPr>
          <w:rFonts w:ascii="宋体" w:eastAsia="宋体" w:hAnsi="宋体" w:hint="eastAsia"/>
          <w:bCs/>
          <w:sz w:val="24"/>
          <w:szCs w:val="24"/>
        </w:rPr>
        <w:t>上端断路；</w:t>
      </w:r>
    </w:p>
    <w:p w14:paraId="77F8229C" w14:textId="1B92966E" w:rsidR="00B438F6" w:rsidRPr="0019619F" w:rsidRDefault="00B438F6" w:rsidP="00502971">
      <w:pPr>
        <w:pStyle w:val="a7"/>
        <w:numPr>
          <w:ilvl w:val="0"/>
          <w:numId w:val="3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可用同样方法，排查三极管发射极和集电极的断路故障点。</w:t>
      </w:r>
    </w:p>
    <w:p w14:paraId="309D424C" w14:textId="61A1AA10" w:rsidR="0034681D" w:rsidRPr="0019619F" w:rsidRDefault="00502971" w:rsidP="0034681D">
      <w:pPr>
        <w:pStyle w:val="a7"/>
        <w:numPr>
          <w:ilvl w:val="0"/>
          <w:numId w:val="1"/>
        </w:numPr>
        <w:ind w:firstLineChars="0"/>
        <w:rPr>
          <w:rFonts w:ascii="黑体" w:eastAsia="黑体" w:hAnsi="黑体"/>
          <w:sz w:val="30"/>
          <w:szCs w:val="30"/>
        </w:rPr>
      </w:pPr>
      <w:r w:rsidRPr="0019619F">
        <w:rPr>
          <w:rFonts w:ascii="黑体" w:eastAsia="黑体" w:hAnsi="黑体" w:hint="eastAsia"/>
          <w:b/>
          <w:sz w:val="30"/>
          <w:szCs w:val="30"/>
        </w:rPr>
        <w:t>题目二：集成运算放大器基本应用电路故障检测</w:t>
      </w:r>
    </w:p>
    <w:p w14:paraId="1206192F" w14:textId="2ED1519B" w:rsidR="00B438F6" w:rsidRPr="0019619F" w:rsidRDefault="00B438F6" w:rsidP="00B438F6">
      <w:pPr>
        <w:pStyle w:val="a7"/>
        <w:numPr>
          <w:ilvl w:val="0"/>
          <w:numId w:val="4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首先根据题目给出的电路图，分析并计算每个运放输出端的理论结果；</w:t>
      </w:r>
    </w:p>
    <w:p w14:paraId="3695E079" w14:textId="36D60BDE" w:rsidR="00B438F6" w:rsidRPr="0019619F" w:rsidRDefault="002C156F" w:rsidP="00B438F6">
      <w:pPr>
        <w:pStyle w:val="a7"/>
        <w:numPr>
          <w:ilvl w:val="0"/>
          <w:numId w:val="4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给子板正常供电±1</w:t>
      </w:r>
      <w:r w:rsidRPr="0019619F">
        <w:rPr>
          <w:rFonts w:ascii="宋体" w:eastAsia="宋体" w:hAnsi="宋体"/>
          <w:bCs/>
          <w:sz w:val="24"/>
          <w:szCs w:val="24"/>
        </w:rPr>
        <w:t>2</w:t>
      </w:r>
      <w:r w:rsidRPr="0019619F">
        <w:rPr>
          <w:rFonts w:ascii="宋体" w:eastAsia="宋体" w:hAnsi="宋体" w:hint="eastAsia"/>
          <w:bCs/>
          <w:sz w:val="24"/>
          <w:szCs w:val="24"/>
        </w:rPr>
        <w:t>V，并按题目要求加入三个输入信号（Ui</w:t>
      </w:r>
      <w:r w:rsidRPr="0019619F">
        <w:rPr>
          <w:rFonts w:ascii="宋体" w:eastAsia="宋体" w:hAnsi="宋体"/>
          <w:bCs/>
          <w:sz w:val="24"/>
          <w:szCs w:val="24"/>
        </w:rPr>
        <w:t>1</w:t>
      </w:r>
      <w:r w:rsidRPr="0019619F">
        <w:rPr>
          <w:rFonts w:ascii="宋体" w:eastAsia="宋体" w:hAnsi="宋体" w:hint="eastAsia"/>
          <w:bCs/>
          <w:sz w:val="24"/>
          <w:szCs w:val="24"/>
        </w:rPr>
        <w:t>、Ui</w:t>
      </w:r>
      <w:r w:rsidRPr="0019619F">
        <w:rPr>
          <w:rFonts w:ascii="宋体" w:eastAsia="宋体" w:hAnsi="宋体"/>
          <w:bCs/>
          <w:sz w:val="24"/>
          <w:szCs w:val="24"/>
        </w:rPr>
        <w:t>2</w:t>
      </w:r>
      <w:r w:rsidRPr="0019619F">
        <w:rPr>
          <w:rFonts w:ascii="宋体" w:eastAsia="宋体" w:hAnsi="宋体" w:hint="eastAsia"/>
          <w:bCs/>
          <w:sz w:val="24"/>
          <w:szCs w:val="24"/>
        </w:rPr>
        <w:t>由独立信号源提供，Ui</w:t>
      </w:r>
      <w:r w:rsidRPr="0019619F">
        <w:rPr>
          <w:rFonts w:ascii="宋体" w:eastAsia="宋体" w:hAnsi="宋体"/>
          <w:bCs/>
          <w:sz w:val="24"/>
          <w:szCs w:val="24"/>
        </w:rPr>
        <w:t>3</w:t>
      </w:r>
      <w:r w:rsidRPr="0019619F">
        <w:rPr>
          <w:rFonts w:ascii="宋体" w:eastAsia="宋体" w:hAnsi="宋体" w:hint="eastAsia"/>
          <w:bCs/>
          <w:sz w:val="24"/>
          <w:szCs w:val="24"/>
        </w:rPr>
        <w:t>由示波器内置信号源提供）。将万用表调至直流电压档，黑表笔接地，红表笔测量第一个运放各电阻两端和运放同相输入端、反相输入端、输出端对应测量点的电压，结合测量结果即可判断故障点位置。如R</w:t>
      </w:r>
      <w:r w:rsidRPr="0019619F">
        <w:rPr>
          <w:rFonts w:ascii="宋体" w:eastAsia="宋体" w:hAnsi="宋体"/>
          <w:bCs/>
          <w:sz w:val="24"/>
          <w:szCs w:val="24"/>
        </w:rPr>
        <w:t>1</w:t>
      </w:r>
      <w:r w:rsidRPr="0019619F">
        <w:rPr>
          <w:rFonts w:ascii="宋体" w:eastAsia="宋体" w:hAnsi="宋体" w:hint="eastAsia"/>
          <w:bCs/>
          <w:sz w:val="24"/>
          <w:szCs w:val="24"/>
        </w:rPr>
        <w:t>断路，则输出为负饱和直流电压；如</w:t>
      </w:r>
      <w:r w:rsidR="0089516A" w:rsidRPr="0019619F">
        <w:rPr>
          <w:rFonts w:ascii="宋体" w:eastAsia="宋体" w:hAnsi="宋体" w:hint="eastAsia"/>
          <w:bCs/>
          <w:sz w:val="24"/>
          <w:szCs w:val="24"/>
        </w:rPr>
        <w:t>R</w:t>
      </w:r>
      <w:r w:rsidR="0089516A" w:rsidRPr="0019619F">
        <w:rPr>
          <w:rFonts w:ascii="宋体" w:eastAsia="宋体" w:hAnsi="宋体"/>
          <w:bCs/>
          <w:sz w:val="24"/>
          <w:szCs w:val="24"/>
        </w:rPr>
        <w:t>2</w:t>
      </w:r>
      <w:r w:rsidR="0089516A" w:rsidRPr="0019619F">
        <w:rPr>
          <w:rFonts w:ascii="宋体" w:eastAsia="宋体" w:hAnsi="宋体" w:hint="eastAsia"/>
          <w:bCs/>
          <w:sz w:val="24"/>
          <w:szCs w:val="24"/>
        </w:rPr>
        <w:t>断路，则输出接近+</w:t>
      </w:r>
      <w:r w:rsidR="0089516A" w:rsidRPr="0019619F">
        <w:rPr>
          <w:rFonts w:ascii="宋体" w:eastAsia="宋体" w:hAnsi="宋体"/>
          <w:bCs/>
          <w:sz w:val="24"/>
          <w:szCs w:val="24"/>
        </w:rPr>
        <w:t>0.2</w:t>
      </w:r>
      <w:r w:rsidR="0089516A" w:rsidRPr="0019619F">
        <w:rPr>
          <w:rFonts w:ascii="宋体" w:eastAsia="宋体" w:hAnsi="宋体" w:hint="eastAsia"/>
          <w:bCs/>
          <w:sz w:val="24"/>
          <w:szCs w:val="24"/>
        </w:rPr>
        <w:t>V；如R</w:t>
      </w:r>
      <w:r w:rsidR="0089516A" w:rsidRPr="0019619F">
        <w:rPr>
          <w:rFonts w:ascii="宋体" w:eastAsia="宋体" w:hAnsi="宋体"/>
          <w:bCs/>
          <w:sz w:val="24"/>
          <w:szCs w:val="24"/>
        </w:rPr>
        <w:t>4</w:t>
      </w:r>
      <w:r w:rsidR="0089516A" w:rsidRPr="0019619F">
        <w:rPr>
          <w:rFonts w:ascii="宋体" w:eastAsia="宋体" w:hAnsi="宋体" w:hint="eastAsia"/>
          <w:bCs/>
          <w:sz w:val="24"/>
          <w:szCs w:val="24"/>
        </w:rPr>
        <w:t>断路，则输出接近-</w:t>
      </w:r>
      <w:r w:rsidR="0089516A" w:rsidRPr="0019619F">
        <w:rPr>
          <w:rFonts w:ascii="宋体" w:eastAsia="宋体" w:hAnsi="宋体"/>
          <w:bCs/>
          <w:sz w:val="24"/>
          <w:szCs w:val="24"/>
        </w:rPr>
        <w:t>2</w:t>
      </w:r>
      <w:r w:rsidR="0089516A" w:rsidRPr="0019619F">
        <w:rPr>
          <w:rFonts w:ascii="宋体" w:eastAsia="宋体" w:hAnsi="宋体" w:hint="eastAsia"/>
          <w:bCs/>
          <w:sz w:val="24"/>
          <w:szCs w:val="24"/>
        </w:rPr>
        <w:t>V；如R</w:t>
      </w:r>
      <w:r w:rsidR="0089516A" w:rsidRPr="0019619F">
        <w:rPr>
          <w:rFonts w:ascii="宋体" w:eastAsia="宋体" w:hAnsi="宋体"/>
          <w:bCs/>
          <w:sz w:val="24"/>
          <w:szCs w:val="24"/>
        </w:rPr>
        <w:t>5</w:t>
      </w:r>
      <w:r w:rsidR="0089516A" w:rsidRPr="0019619F">
        <w:rPr>
          <w:rFonts w:ascii="宋体" w:eastAsia="宋体" w:hAnsi="宋体" w:hint="eastAsia"/>
          <w:bCs/>
          <w:sz w:val="24"/>
          <w:szCs w:val="24"/>
        </w:rPr>
        <w:t>断路，则输出接近0V；</w:t>
      </w:r>
    </w:p>
    <w:p w14:paraId="4C92153F" w14:textId="57DAC7A4" w:rsidR="0089516A" w:rsidRPr="0019619F" w:rsidRDefault="0089516A" w:rsidP="00B438F6">
      <w:pPr>
        <w:pStyle w:val="a7"/>
        <w:numPr>
          <w:ilvl w:val="0"/>
          <w:numId w:val="4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排查第二个运放组成的积分电路</w:t>
      </w:r>
      <w:r w:rsidR="0004505A" w:rsidRPr="0019619F">
        <w:rPr>
          <w:rFonts w:ascii="宋体" w:eastAsia="宋体" w:hAnsi="宋体" w:hint="eastAsia"/>
          <w:bCs/>
          <w:sz w:val="24"/>
          <w:szCs w:val="24"/>
        </w:rPr>
        <w:t>的断路故障时，可在其输出端测量点引出一根杜邦线，用示波器观察输出波形，先根据结果判断哪个元件断路，如R</w:t>
      </w:r>
      <w:r w:rsidR="0004505A" w:rsidRPr="0019619F">
        <w:rPr>
          <w:rFonts w:ascii="宋体" w:eastAsia="宋体" w:hAnsi="宋体"/>
          <w:bCs/>
          <w:sz w:val="24"/>
          <w:szCs w:val="24"/>
        </w:rPr>
        <w:t>11</w:t>
      </w:r>
      <w:r w:rsidR="0004505A" w:rsidRPr="0019619F">
        <w:rPr>
          <w:rFonts w:ascii="宋体" w:eastAsia="宋体" w:hAnsi="宋体" w:hint="eastAsia"/>
          <w:bCs/>
          <w:sz w:val="24"/>
          <w:szCs w:val="24"/>
        </w:rPr>
        <w:t>断路，则输出为正饱和或负饱和直流电压；如R</w:t>
      </w:r>
      <w:r w:rsidR="0004505A" w:rsidRPr="0019619F">
        <w:rPr>
          <w:rFonts w:ascii="宋体" w:eastAsia="宋体" w:hAnsi="宋体"/>
          <w:bCs/>
          <w:sz w:val="24"/>
          <w:szCs w:val="24"/>
        </w:rPr>
        <w:t>10</w:t>
      </w:r>
      <w:r w:rsidR="0004505A" w:rsidRPr="0019619F">
        <w:rPr>
          <w:rFonts w:ascii="宋体" w:eastAsia="宋体" w:hAnsi="宋体" w:hint="eastAsia"/>
          <w:bCs/>
          <w:sz w:val="24"/>
          <w:szCs w:val="24"/>
        </w:rPr>
        <w:t>断路，则输出为接近0的直流电压；如电容C</w:t>
      </w:r>
      <w:r w:rsidR="0004505A" w:rsidRPr="0019619F">
        <w:rPr>
          <w:rFonts w:ascii="宋体" w:eastAsia="宋体" w:hAnsi="宋体"/>
          <w:bCs/>
          <w:sz w:val="24"/>
          <w:szCs w:val="24"/>
        </w:rPr>
        <w:t>1</w:t>
      </w:r>
      <w:r w:rsidR="0004505A" w:rsidRPr="0019619F">
        <w:rPr>
          <w:rFonts w:ascii="宋体" w:eastAsia="宋体" w:hAnsi="宋体" w:hint="eastAsia"/>
          <w:bCs/>
          <w:sz w:val="24"/>
          <w:szCs w:val="24"/>
        </w:rPr>
        <w:t>断路，则输出为与输入反相的方波；如R</w:t>
      </w:r>
      <w:r w:rsidR="0004505A" w:rsidRPr="0019619F">
        <w:rPr>
          <w:rFonts w:ascii="宋体" w:eastAsia="宋体" w:hAnsi="宋体"/>
          <w:bCs/>
          <w:sz w:val="24"/>
          <w:szCs w:val="24"/>
        </w:rPr>
        <w:t>8</w:t>
      </w:r>
      <w:r w:rsidR="0004505A" w:rsidRPr="0019619F">
        <w:rPr>
          <w:rFonts w:ascii="宋体" w:eastAsia="宋体" w:hAnsi="宋体" w:hint="eastAsia"/>
          <w:bCs/>
          <w:sz w:val="24"/>
          <w:szCs w:val="24"/>
        </w:rPr>
        <w:t>断路，则输出为三角波，但有向上或向下漂移；再用万用表交流电压档测量，即可判断元件的两端哪一端断路。</w:t>
      </w:r>
    </w:p>
    <w:p w14:paraId="7F29CBBF" w14:textId="37AECB01" w:rsidR="0004505A" w:rsidRPr="0019619F" w:rsidRDefault="002E6D73" w:rsidP="00B438F6">
      <w:pPr>
        <w:pStyle w:val="a7"/>
        <w:numPr>
          <w:ilvl w:val="0"/>
          <w:numId w:val="4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最后一个运放的断路故障，可参照前面的排查方法，根据情况灵活选择万用表的直流电压档或者交流电压档。</w:t>
      </w:r>
    </w:p>
    <w:p w14:paraId="39AC93F7" w14:textId="47AEBEE7" w:rsidR="00502971" w:rsidRPr="0019619F" w:rsidRDefault="00502971" w:rsidP="0034681D">
      <w:pPr>
        <w:pStyle w:val="a7"/>
        <w:numPr>
          <w:ilvl w:val="0"/>
          <w:numId w:val="1"/>
        </w:numPr>
        <w:ind w:firstLineChars="0"/>
        <w:rPr>
          <w:rFonts w:ascii="黑体" w:eastAsia="黑体" w:hAnsi="黑体"/>
          <w:sz w:val="30"/>
          <w:szCs w:val="30"/>
        </w:rPr>
      </w:pPr>
      <w:r w:rsidRPr="0019619F">
        <w:rPr>
          <w:rFonts w:ascii="黑体" w:eastAsia="黑体" w:hAnsi="黑体" w:hint="eastAsia"/>
          <w:b/>
          <w:sz w:val="30"/>
          <w:szCs w:val="30"/>
        </w:rPr>
        <w:t>题目三：集成运算放大器非线性应用电路故障检测</w:t>
      </w:r>
    </w:p>
    <w:p w14:paraId="15DE8015" w14:textId="78977972" w:rsidR="002E6D73" w:rsidRPr="0019619F" w:rsidRDefault="002E6D73" w:rsidP="004B3202">
      <w:pPr>
        <w:pStyle w:val="a7"/>
        <w:numPr>
          <w:ilvl w:val="0"/>
          <w:numId w:val="5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lastRenderedPageBreak/>
        <w:t>参照题目二介绍的方法，根据情况灵活选择万用表的直流电压档或者交流电压档，</w:t>
      </w:r>
      <w:r w:rsidR="004B3202" w:rsidRPr="0019619F">
        <w:rPr>
          <w:rFonts w:ascii="宋体" w:eastAsia="宋体" w:hAnsi="宋体" w:hint="eastAsia"/>
          <w:bCs/>
          <w:sz w:val="24"/>
          <w:szCs w:val="24"/>
        </w:rPr>
        <w:t>来排查断路故障；</w:t>
      </w:r>
    </w:p>
    <w:p w14:paraId="3C1E7C68" w14:textId="59526FBF" w:rsidR="004B3202" w:rsidRPr="0019619F" w:rsidRDefault="004B3202" w:rsidP="004B3202">
      <w:pPr>
        <w:pStyle w:val="a7"/>
        <w:numPr>
          <w:ilvl w:val="0"/>
          <w:numId w:val="5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运放非线性应用电路的输出仅有三种状况，如果输出始终为正饱和直流电压，说明同相输入端电压始终高于反相输入端；如果输出始终为负饱和直流电压，说明同相输入端电压始终低于反相输入端；只有一端周期性波动，既有高于另一端的时刻，也有低于另一端的时刻，输出才能得到方波</w:t>
      </w:r>
      <w:r w:rsidR="00D10112" w:rsidRPr="0019619F">
        <w:rPr>
          <w:rFonts w:ascii="宋体" w:eastAsia="宋体" w:hAnsi="宋体" w:hint="eastAsia"/>
          <w:bCs/>
          <w:sz w:val="24"/>
          <w:szCs w:val="24"/>
        </w:rPr>
        <w:t>；</w:t>
      </w:r>
    </w:p>
    <w:p w14:paraId="4A95E07E" w14:textId="5D14CE53" w:rsidR="00D10112" w:rsidRPr="0019619F" w:rsidRDefault="00D10112" w:rsidP="004B3202">
      <w:pPr>
        <w:pStyle w:val="a7"/>
        <w:numPr>
          <w:ilvl w:val="0"/>
          <w:numId w:val="5"/>
        </w:numPr>
        <w:ind w:firstLineChars="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如果双向稳压管支路出现断路，不会影响输出端出现方波，但会影响输出方波的峰峰值。</w:t>
      </w:r>
    </w:p>
    <w:p w14:paraId="35E325FE" w14:textId="023C2684" w:rsidR="00502971" w:rsidRPr="0019619F" w:rsidRDefault="00502971" w:rsidP="0034681D">
      <w:pPr>
        <w:pStyle w:val="a7"/>
        <w:numPr>
          <w:ilvl w:val="0"/>
          <w:numId w:val="1"/>
        </w:numPr>
        <w:ind w:firstLineChars="0"/>
        <w:rPr>
          <w:rFonts w:ascii="黑体" w:eastAsia="黑体" w:hAnsi="黑体"/>
          <w:sz w:val="30"/>
          <w:szCs w:val="30"/>
        </w:rPr>
      </w:pPr>
      <w:r w:rsidRPr="0019619F">
        <w:rPr>
          <w:rFonts w:ascii="黑体" w:eastAsia="黑体" w:hAnsi="黑体" w:hint="eastAsia"/>
          <w:b/>
          <w:sz w:val="30"/>
          <w:szCs w:val="30"/>
        </w:rPr>
        <w:t>题目四：方波、三角波发生电路故障检测</w:t>
      </w:r>
    </w:p>
    <w:p w14:paraId="589E39B1" w14:textId="30F06885" w:rsidR="00D10112" w:rsidRPr="0019619F" w:rsidRDefault="00D10112" w:rsidP="00A44A9E">
      <w:pPr>
        <w:pStyle w:val="a7"/>
        <w:ind w:left="420" w:firstLineChars="179" w:firstLine="430"/>
        <w:rPr>
          <w:rFonts w:ascii="宋体" w:eastAsia="宋体" w:hAnsi="宋体"/>
          <w:bCs/>
          <w:sz w:val="24"/>
          <w:szCs w:val="24"/>
        </w:rPr>
      </w:pPr>
      <w:r w:rsidRPr="0019619F">
        <w:rPr>
          <w:rFonts w:ascii="宋体" w:eastAsia="宋体" w:hAnsi="宋体" w:hint="eastAsia"/>
          <w:bCs/>
          <w:sz w:val="24"/>
          <w:szCs w:val="24"/>
        </w:rPr>
        <w:t>可参考题目二和题目三</w:t>
      </w:r>
      <w:bookmarkStart w:id="1" w:name="_GoBack"/>
      <w:bookmarkEnd w:id="1"/>
      <w:r w:rsidRPr="0019619F">
        <w:rPr>
          <w:rFonts w:ascii="宋体" w:eastAsia="宋体" w:hAnsi="宋体" w:hint="eastAsia"/>
          <w:bCs/>
          <w:sz w:val="24"/>
          <w:szCs w:val="24"/>
        </w:rPr>
        <w:t>介绍的方法排查断路故障。</w:t>
      </w:r>
    </w:p>
    <w:sectPr w:rsidR="00D10112" w:rsidRPr="001961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3B557" w14:textId="77777777" w:rsidR="00BC21FD" w:rsidRDefault="00BC21FD" w:rsidP="0034681D">
      <w:r>
        <w:separator/>
      </w:r>
    </w:p>
  </w:endnote>
  <w:endnote w:type="continuationSeparator" w:id="0">
    <w:p w14:paraId="50A64C79" w14:textId="77777777" w:rsidR="00BC21FD" w:rsidRDefault="00BC21FD" w:rsidP="0034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F77A6" w14:textId="77777777" w:rsidR="00BC21FD" w:rsidRDefault="00BC21FD" w:rsidP="0034681D">
      <w:r>
        <w:separator/>
      </w:r>
    </w:p>
  </w:footnote>
  <w:footnote w:type="continuationSeparator" w:id="0">
    <w:p w14:paraId="3685EC06" w14:textId="77777777" w:rsidR="00BC21FD" w:rsidRDefault="00BC21FD" w:rsidP="00346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B76A8"/>
    <w:multiLevelType w:val="hybridMultilevel"/>
    <w:tmpl w:val="0C94F91C"/>
    <w:lvl w:ilvl="0" w:tplc="94D8C2A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6665D01"/>
    <w:multiLevelType w:val="hybridMultilevel"/>
    <w:tmpl w:val="F23C75BC"/>
    <w:lvl w:ilvl="0" w:tplc="84E6D7B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2F340CC6"/>
    <w:multiLevelType w:val="hybridMultilevel"/>
    <w:tmpl w:val="FC366376"/>
    <w:lvl w:ilvl="0" w:tplc="5DD66DA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661A33AF"/>
    <w:multiLevelType w:val="hybridMultilevel"/>
    <w:tmpl w:val="1E2A8FC6"/>
    <w:lvl w:ilvl="0" w:tplc="EA5213E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71940D88"/>
    <w:multiLevelType w:val="hybridMultilevel"/>
    <w:tmpl w:val="AAFC23F0"/>
    <w:lvl w:ilvl="0" w:tplc="D174EC9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DBB"/>
    <w:rsid w:val="0004505A"/>
    <w:rsid w:val="0019619F"/>
    <w:rsid w:val="001D2402"/>
    <w:rsid w:val="0024638D"/>
    <w:rsid w:val="002C156F"/>
    <w:rsid w:val="002E6D73"/>
    <w:rsid w:val="0034681D"/>
    <w:rsid w:val="004B3202"/>
    <w:rsid w:val="00502971"/>
    <w:rsid w:val="00816525"/>
    <w:rsid w:val="0089516A"/>
    <w:rsid w:val="008C2041"/>
    <w:rsid w:val="00A44A9E"/>
    <w:rsid w:val="00B438F6"/>
    <w:rsid w:val="00BC21FD"/>
    <w:rsid w:val="00C16DBB"/>
    <w:rsid w:val="00D1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A4D95"/>
  <w15:chartTrackingRefBased/>
  <w15:docId w15:val="{049F093B-05CF-42B3-9E5B-75E68BD9D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68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4681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468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4681D"/>
    <w:rPr>
      <w:sz w:val="18"/>
      <w:szCs w:val="18"/>
    </w:rPr>
  </w:style>
  <w:style w:type="paragraph" w:styleId="a7">
    <w:name w:val="List Paragraph"/>
    <w:basedOn w:val="a"/>
    <w:uiPriority w:val="34"/>
    <w:qFormat/>
    <w:rsid w:val="0034681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cz</cp:lastModifiedBy>
  <cp:revision>3</cp:revision>
  <dcterms:created xsi:type="dcterms:W3CDTF">2026-10-26T00:32:00Z</dcterms:created>
  <dcterms:modified xsi:type="dcterms:W3CDTF">2026-10-26T02:56:00Z</dcterms:modified>
</cp:coreProperties>
</file>